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7393" w:rsidRDefault="00487393">
      <w:pPr>
        <w:rPr>
          <w:b/>
          <w:sz w:val="28"/>
          <w:szCs w:val="28"/>
        </w:rPr>
      </w:pPr>
    </w:p>
    <w:tbl>
      <w:tblPr>
        <w:tblStyle w:val="a"/>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850"/>
      </w:tblGrid>
      <w:tr w:rsidR="00487393">
        <w:trPr>
          <w:trHeight w:val="480"/>
        </w:trPr>
        <w:tc>
          <w:tcPr>
            <w:tcW w:w="10860" w:type="dxa"/>
            <w:gridSpan w:val="2"/>
            <w:shd w:val="clear" w:color="auto" w:fill="D9D9D9"/>
            <w:tcMar>
              <w:top w:w="100" w:type="dxa"/>
              <w:left w:w="100" w:type="dxa"/>
              <w:bottom w:w="100" w:type="dxa"/>
              <w:right w:w="100" w:type="dxa"/>
            </w:tcMar>
            <w:vAlign w:val="center"/>
          </w:tcPr>
          <w:p w:rsidR="00487393" w:rsidRDefault="00AB327A">
            <w:pPr>
              <w:widowControl w:val="0"/>
              <w:spacing w:line="240" w:lineRule="auto"/>
              <w:jc w:val="center"/>
              <w:rPr>
                <w:b/>
                <w:sz w:val="24"/>
                <w:szCs w:val="24"/>
              </w:rPr>
            </w:pPr>
            <w:r>
              <w:rPr>
                <w:b/>
                <w:sz w:val="24"/>
                <w:szCs w:val="24"/>
              </w:rPr>
              <w:t>Interpreting Slopes and Y-Intercepts of Proportional and Non-Proportional Relationships</w:t>
            </w:r>
          </w:p>
          <w:p w:rsidR="00487393" w:rsidRDefault="00AB327A">
            <w:pPr>
              <w:widowControl w:val="0"/>
              <w:spacing w:line="240" w:lineRule="auto"/>
              <w:jc w:val="center"/>
            </w:pPr>
            <w:r>
              <w:t>Task 1: Investigating Proportional and Non-Proportional Relationships</w:t>
            </w:r>
          </w:p>
        </w:tc>
      </w:tr>
      <w:tr w:rsidR="00487393">
        <w:tc>
          <w:tcPr>
            <w:tcW w:w="2010" w:type="dxa"/>
            <w:shd w:val="clear" w:color="auto" w:fill="EFEFEF"/>
            <w:tcMar>
              <w:top w:w="100" w:type="dxa"/>
              <w:left w:w="100" w:type="dxa"/>
              <w:bottom w:w="100" w:type="dxa"/>
              <w:right w:w="100" w:type="dxa"/>
            </w:tcMar>
            <w:vAlign w:val="center"/>
          </w:tcPr>
          <w:p w:rsidR="00487393" w:rsidRDefault="00AB327A">
            <w:pPr>
              <w:widowControl w:val="0"/>
              <w:pBdr>
                <w:top w:val="nil"/>
                <w:left w:val="nil"/>
                <w:bottom w:val="nil"/>
                <w:right w:val="nil"/>
                <w:between w:val="nil"/>
              </w:pBdr>
              <w:spacing w:line="240" w:lineRule="auto"/>
              <w:rPr>
                <w:b/>
              </w:rPr>
            </w:pPr>
            <w:r>
              <w:rPr>
                <w:b/>
              </w:rPr>
              <w:t>Framework Cluster</w:t>
            </w:r>
          </w:p>
        </w:tc>
        <w:tc>
          <w:tcPr>
            <w:tcW w:w="8850" w:type="dxa"/>
            <w:shd w:val="clear" w:color="auto" w:fill="auto"/>
            <w:tcMar>
              <w:top w:w="100" w:type="dxa"/>
              <w:left w:w="100" w:type="dxa"/>
              <w:bottom w:w="100" w:type="dxa"/>
              <w:right w:w="100" w:type="dxa"/>
            </w:tcMar>
            <w:vAlign w:val="center"/>
          </w:tcPr>
          <w:p w:rsidR="00487393" w:rsidRDefault="00AB327A">
            <w:pPr>
              <w:widowControl w:val="0"/>
              <w:spacing w:line="240" w:lineRule="auto"/>
              <w:rPr>
                <w:sz w:val="20"/>
                <w:szCs w:val="20"/>
              </w:rPr>
            </w:pPr>
            <w:r>
              <w:rPr>
                <w:b/>
              </w:rPr>
              <w:t>Functional Reasoning</w:t>
            </w:r>
          </w:p>
        </w:tc>
      </w:tr>
      <w:tr w:rsidR="00487393">
        <w:trPr>
          <w:trHeight w:val="540"/>
        </w:trPr>
        <w:tc>
          <w:tcPr>
            <w:tcW w:w="2010" w:type="dxa"/>
            <w:shd w:val="clear" w:color="auto" w:fill="EFEFEF"/>
            <w:tcMar>
              <w:top w:w="100" w:type="dxa"/>
              <w:left w:w="100" w:type="dxa"/>
              <w:bottom w:w="100" w:type="dxa"/>
              <w:right w:w="100" w:type="dxa"/>
            </w:tcMar>
            <w:vAlign w:val="center"/>
          </w:tcPr>
          <w:p w:rsidR="00487393" w:rsidRDefault="00AB327A">
            <w:pPr>
              <w:widowControl w:val="0"/>
              <w:pBdr>
                <w:top w:val="nil"/>
                <w:left w:val="nil"/>
                <w:bottom w:val="nil"/>
                <w:right w:val="nil"/>
                <w:between w:val="nil"/>
              </w:pBdr>
              <w:spacing w:line="240" w:lineRule="auto"/>
              <w:rPr>
                <w:b/>
              </w:rPr>
            </w:pPr>
            <w:r>
              <w:rPr>
                <w:b/>
              </w:rPr>
              <w:t>Standard(s)</w:t>
            </w:r>
          </w:p>
        </w:tc>
        <w:tc>
          <w:tcPr>
            <w:tcW w:w="8850" w:type="dxa"/>
            <w:shd w:val="clear" w:color="auto" w:fill="auto"/>
            <w:tcMar>
              <w:top w:w="100" w:type="dxa"/>
              <w:left w:w="100" w:type="dxa"/>
              <w:bottom w:w="100" w:type="dxa"/>
              <w:right w:w="100" w:type="dxa"/>
            </w:tcMar>
            <w:vAlign w:val="center"/>
          </w:tcPr>
          <w:p w:rsidR="000B30FA" w:rsidRPr="000B30FA" w:rsidRDefault="000B30FA" w:rsidP="000B30FA">
            <w:pPr>
              <w:pStyle w:val="Default"/>
              <w:rPr>
                <w:rFonts w:ascii="Arial" w:hAnsi="Arial" w:cs="Arial"/>
                <w:sz w:val="22"/>
                <w:szCs w:val="22"/>
              </w:rPr>
            </w:pPr>
            <w:r w:rsidRPr="000B30FA">
              <w:rPr>
                <w:rFonts w:ascii="Arial" w:hAnsi="Arial" w:cs="Arial"/>
                <w:b/>
                <w:bCs/>
                <w:sz w:val="22"/>
                <w:szCs w:val="22"/>
              </w:rPr>
              <w:t xml:space="preserve">NC.8.F.4 </w:t>
            </w:r>
            <w:r w:rsidRPr="000B30FA">
              <w:rPr>
                <w:rFonts w:ascii="Arial" w:hAnsi="Arial" w:cs="Arial"/>
                <w:sz w:val="22"/>
                <w:szCs w:val="22"/>
              </w:rPr>
              <w:t xml:space="preserve">Analyze functions that model linear relationships. </w:t>
            </w:r>
          </w:p>
          <w:p w:rsidR="000B30FA" w:rsidRPr="000B30FA" w:rsidRDefault="000B30FA" w:rsidP="000B30FA">
            <w:pPr>
              <w:pStyle w:val="Default"/>
              <w:numPr>
                <w:ilvl w:val="0"/>
                <w:numId w:val="9"/>
              </w:numPr>
              <w:ind w:left="380"/>
              <w:rPr>
                <w:rFonts w:ascii="Arial" w:hAnsi="Arial" w:cs="Arial"/>
                <w:strike/>
                <w:sz w:val="22"/>
                <w:szCs w:val="22"/>
              </w:rPr>
            </w:pPr>
            <w:r w:rsidRPr="000B30FA">
              <w:rPr>
                <w:rFonts w:ascii="Arial" w:hAnsi="Arial" w:cs="Arial"/>
                <w:strike/>
                <w:sz w:val="22"/>
                <w:szCs w:val="22"/>
              </w:rPr>
              <w:t xml:space="preserve">Understand that a linear relationship can be generalized by y = mx + b. </w:t>
            </w:r>
          </w:p>
          <w:p w:rsidR="000B30FA" w:rsidRPr="000B30FA" w:rsidRDefault="000B30FA" w:rsidP="000B30FA">
            <w:pPr>
              <w:pStyle w:val="Default"/>
              <w:numPr>
                <w:ilvl w:val="0"/>
                <w:numId w:val="9"/>
              </w:numPr>
              <w:ind w:left="380"/>
              <w:rPr>
                <w:rFonts w:ascii="Arial" w:hAnsi="Arial" w:cs="Arial"/>
                <w:strike/>
                <w:sz w:val="22"/>
                <w:szCs w:val="22"/>
              </w:rPr>
            </w:pPr>
            <w:r w:rsidRPr="000B30FA">
              <w:rPr>
                <w:rFonts w:ascii="Arial" w:hAnsi="Arial" w:cs="Arial"/>
                <w:strike/>
                <w:sz w:val="22"/>
                <w:szCs w:val="22"/>
              </w:rPr>
              <w:t>Write an equation in slope-intercept form to model a linear relationship by determining the rate of change and the initial value, given at least two (</w:t>
            </w:r>
            <w:r w:rsidRPr="000B30FA">
              <w:rPr>
                <w:rFonts w:ascii="Arial" w:hAnsi="Arial" w:cs="Arial"/>
                <w:i/>
                <w:iCs/>
                <w:strike/>
                <w:sz w:val="22"/>
                <w:szCs w:val="22"/>
              </w:rPr>
              <w:t>x</w:t>
            </w:r>
            <w:r w:rsidRPr="000B30FA">
              <w:rPr>
                <w:rFonts w:ascii="Arial" w:hAnsi="Arial" w:cs="Arial"/>
                <w:strike/>
                <w:sz w:val="22"/>
                <w:szCs w:val="22"/>
              </w:rPr>
              <w:t xml:space="preserve">, </w:t>
            </w:r>
            <w:r w:rsidRPr="000B30FA">
              <w:rPr>
                <w:rFonts w:ascii="Arial" w:hAnsi="Arial" w:cs="Arial"/>
                <w:i/>
                <w:iCs/>
                <w:strike/>
                <w:sz w:val="22"/>
                <w:szCs w:val="22"/>
              </w:rPr>
              <w:t>y</w:t>
            </w:r>
            <w:r w:rsidRPr="000B30FA">
              <w:rPr>
                <w:rFonts w:ascii="Arial" w:hAnsi="Arial" w:cs="Arial"/>
                <w:strike/>
                <w:sz w:val="22"/>
                <w:szCs w:val="22"/>
              </w:rPr>
              <w:t xml:space="preserve">) values or a graph. </w:t>
            </w:r>
          </w:p>
          <w:p w:rsidR="000B30FA" w:rsidRPr="000B30FA" w:rsidRDefault="000B30FA" w:rsidP="000B30FA">
            <w:pPr>
              <w:pStyle w:val="Default"/>
              <w:numPr>
                <w:ilvl w:val="0"/>
                <w:numId w:val="9"/>
              </w:numPr>
              <w:ind w:left="380"/>
              <w:rPr>
                <w:rFonts w:ascii="Arial" w:hAnsi="Arial" w:cs="Arial"/>
                <w:strike/>
                <w:sz w:val="22"/>
                <w:szCs w:val="22"/>
              </w:rPr>
            </w:pPr>
            <w:r w:rsidRPr="000B30FA">
              <w:rPr>
                <w:rFonts w:ascii="Arial" w:hAnsi="Arial" w:cs="Arial"/>
                <w:strike/>
                <w:sz w:val="22"/>
                <w:szCs w:val="22"/>
              </w:rPr>
              <w:t xml:space="preserve">Construct a graph of a linear relationship given an equation in slope-intercept form. </w:t>
            </w:r>
          </w:p>
          <w:p w:rsidR="00487393" w:rsidRPr="000B30FA" w:rsidRDefault="000B30FA" w:rsidP="000B30FA">
            <w:pPr>
              <w:pStyle w:val="Default"/>
              <w:numPr>
                <w:ilvl w:val="0"/>
                <w:numId w:val="8"/>
              </w:numPr>
              <w:ind w:left="380"/>
              <w:rPr>
                <w:sz w:val="22"/>
                <w:szCs w:val="22"/>
              </w:rPr>
            </w:pPr>
            <w:r w:rsidRPr="000B30FA">
              <w:rPr>
                <w:rFonts w:ascii="Arial" w:hAnsi="Arial" w:cs="Arial"/>
                <w:sz w:val="22"/>
                <w:szCs w:val="22"/>
              </w:rPr>
              <w:t xml:space="preserve">Interpret the rate of change and initial value of a linear function in terms of the situation it models, and in terms of the slope and </w:t>
            </w:r>
            <w:r w:rsidRPr="000B30FA">
              <w:rPr>
                <w:rFonts w:ascii="Arial" w:hAnsi="Arial" w:cs="Arial"/>
                <w:i/>
                <w:iCs/>
                <w:sz w:val="22"/>
                <w:szCs w:val="22"/>
              </w:rPr>
              <w:t>y</w:t>
            </w:r>
            <w:r w:rsidRPr="000B30FA">
              <w:rPr>
                <w:rFonts w:ascii="Arial" w:hAnsi="Arial" w:cs="Arial"/>
                <w:sz w:val="22"/>
                <w:szCs w:val="22"/>
              </w:rPr>
              <w:t>-intercept of i</w:t>
            </w:r>
            <w:r w:rsidRPr="000B30FA">
              <w:rPr>
                <w:rFonts w:ascii="Arial" w:hAnsi="Arial" w:cs="Arial"/>
                <w:sz w:val="22"/>
                <w:szCs w:val="22"/>
              </w:rPr>
              <w:t>ts graph or a table of values.</w:t>
            </w:r>
            <w:r>
              <w:rPr>
                <w:sz w:val="22"/>
                <w:szCs w:val="22"/>
              </w:rPr>
              <w:t xml:space="preserve"> </w:t>
            </w:r>
          </w:p>
        </w:tc>
      </w:tr>
      <w:tr w:rsidR="00487393">
        <w:tc>
          <w:tcPr>
            <w:tcW w:w="2010" w:type="dxa"/>
            <w:shd w:val="clear" w:color="auto" w:fill="EFEFEF"/>
            <w:tcMar>
              <w:top w:w="100" w:type="dxa"/>
              <w:left w:w="100" w:type="dxa"/>
              <w:bottom w:w="100" w:type="dxa"/>
              <w:right w:w="100" w:type="dxa"/>
            </w:tcMar>
            <w:vAlign w:val="center"/>
          </w:tcPr>
          <w:p w:rsidR="00487393" w:rsidRDefault="00AB327A">
            <w:pPr>
              <w:widowControl w:val="0"/>
              <w:pBdr>
                <w:top w:val="nil"/>
                <w:left w:val="nil"/>
                <w:bottom w:val="nil"/>
                <w:right w:val="nil"/>
                <w:between w:val="nil"/>
              </w:pBdr>
              <w:spacing w:line="240" w:lineRule="auto"/>
              <w:rPr>
                <w:b/>
              </w:rPr>
            </w:pPr>
            <w:r>
              <w:rPr>
                <w:b/>
              </w:rPr>
              <w:t>Materials/Links</w:t>
            </w:r>
          </w:p>
        </w:tc>
        <w:tc>
          <w:tcPr>
            <w:tcW w:w="8850" w:type="dxa"/>
            <w:shd w:val="clear" w:color="auto" w:fill="auto"/>
            <w:tcMar>
              <w:top w:w="100" w:type="dxa"/>
              <w:left w:w="100" w:type="dxa"/>
              <w:bottom w:w="100" w:type="dxa"/>
              <w:right w:w="100" w:type="dxa"/>
            </w:tcMar>
            <w:vAlign w:val="center"/>
          </w:tcPr>
          <w:p w:rsidR="00487393" w:rsidRDefault="00AB327A">
            <w:pPr>
              <w:widowControl w:val="0"/>
              <w:spacing w:line="240" w:lineRule="auto"/>
            </w:pPr>
            <w:r>
              <w:t>Worksheets</w:t>
            </w:r>
          </w:p>
        </w:tc>
      </w:tr>
      <w:tr w:rsidR="00487393">
        <w:tc>
          <w:tcPr>
            <w:tcW w:w="2010" w:type="dxa"/>
            <w:shd w:val="clear" w:color="auto" w:fill="EFEFEF"/>
            <w:tcMar>
              <w:top w:w="100" w:type="dxa"/>
              <w:left w:w="100" w:type="dxa"/>
              <w:bottom w:w="100" w:type="dxa"/>
              <w:right w:w="100" w:type="dxa"/>
            </w:tcMar>
            <w:vAlign w:val="center"/>
          </w:tcPr>
          <w:p w:rsidR="00487393" w:rsidRDefault="00AB327A">
            <w:pPr>
              <w:widowControl w:val="0"/>
              <w:pBdr>
                <w:top w:val="nil"/>
                <w:left w:val="nil"/>
                <w:bottom w:val="nil"/>
                <w:right w:val="nil"/>
                <w:between w:val="nil"/>
              </w:pBdr>
              <w:spacing w:line="240" w:lineRule="auto"/>
              <w:rPr>
                <w:b/>
              </w:rPr>
            </w:pPr>
            <w:r>
              <w:rPr>
                <w:b/>
              </w:rPr>
              <w:t>Learning Goal(s)</w:t>
            </w:r>
          </w:p>
        </w:tc>
        <w:tc>
          <w:tcPr>
            <w:tcW w:w="8850" w:type="dxa"/>
            <w:shd w:val="clear" w:color="auto" w:fill="auto"/>
            <w:tcMar>
              <w:top w:w="100" w:type="dxa"/>
              <w:left w:w="100" w:type="dxa"/>
              <w:bottom w:w="100" w:type="dxa"/>
              <w:right w:w="100" w:type="dxa"/>
            </w:tcMar>
            <w:vAlign w:val="center"/>
          </w:tcPr>
          <w:p w:rsidR="00487393" w:rsidRDefault="00AB327A">
            <w:pPr>
              <w:widowControl w:val="0"/>
              <w:numPr>
                <w:ilvl w:val="0"/>
                <w:numId w:val="5"/>
              </w:numPr>
              <w:spacing w:line="240" w:lineRule="auto"/>
              <w:contextualSpacing/>
            </w:pPr>
            <w:r>
              <w:t>Understand that the meaning of the y-intercept in context is the initial value of a linear relationship</w:t>
            </w:r>
          </w:p>
          <w:p w:rsidR="00487393" w:rsidRDefault="00AB327A">
            <w:pPr>
              <w:widowControl w:val="0"/>
              <w:numPr>
                <w:ilvl w:val="0"/>
                <w:numId w:val="5"/>
              </w:numPr>
              <w:spacing w:line="240" w:lineRule="auto"/>
              <w:contextualSpacing/>
            </w:pPr>
            <w:r>
              <w:t xml:space="preserve">Know that when the initial value of a linear relationship is zero, the situation is proportional. </w:t>
            </w:r>
          </w:p>
        </w:tc>
      </w:tr>
      <w:tr w:rsidR="00487393">
        <w:trPr>
          <w:trHeight w:val="140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pPr>
            <w:r>
              <w:rPr>
                <w:b/>
              </w:rPr>
              <w:t xml:space="preserve">Task Overview: </w:t>
            </w:r>
            <w:r>
              <w:t xml:space="preserve">In this activity, students draw on prior knowledge of proportional and non-proportional relationships to notice and make connections between the initial value of a real-world situation and the y-intercept of the graph (as seen in a table and on the graph).  By the end of the task, students should be able to understand that the meaning of the y-intercept in context is the initial value of a linear relationship, and when the initial value is zero, the situation is proportional. </w:t>
            </w:r>
          </w:p>
          <w:p w:rsidR="00487393" w:rsidRDefault="00487393">
            <w:pPr>
              <w:widowControl w:val="0"/>
              <w:spacing w:line="240" w:lineRule="auto"/>
            </w:pPr>
          </w:p>
          <w:p w:rsidR="00487393" w:rsidRDefault="00AB327A">
            <w:pPr>
              <w:widowControl w:val="0"/>
              <w:spacing w:line="240" w:lineRule="auto"/>
            </w:pPr>
            <w:r>
              <w:t xml:space="preserve">This is the first of three tasks in which students learn to interpret both the slope and y-intercept of a linear model in context.  This task focuses on graphs, tables, and verbal descriptions, and does not include equations.  The next task will focus on interpreting rate of change and slope in context.  The final task will focus on interpreting both slope and y-intercept together, and will include equations. </w:t>
            </w:r>
          </w:p>
        </w:tc>
      </w:tr>
      <w:tr w:rsidR="00487393">
        <w:trPr>
          <w:trHeight w:val="48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i/>
              </w:rPr>
            </w:pPr>
            <w:r>
              <w:rPr>
                <w:b/>
              </w:rPr>
              <w:t>Prior to Task:</w:t>
            </w:r>
            <w:r>
              <w:t xml:space="preserve"> </w:t>
            </w:r>
            <w:r>
              <w:rPr>
                <w:sz w:val="20"/>
                <w:szCs w:val="20"/>
              </w:rPr>
              <w:t xml:space="preserve"> </w:t>
            </w:r>
            <w:r>
              <w:t>Students should already be familiar with slope intercept form of a linear equation, and be able to identify from a graph and a table whether a relationships is proportional or not (7.RP.2)</w:t>
            </w:r>
          </w:p>
          <w:p w:rsidR="00487393" w:rsidRDefault="00487393">
            <w:pPr>
              <w:widowControl w:val="0"/>
              <w:spacing w:line="240" w:lineRule="auto"/>
              <w:rPr>
                <w:sz w:val="20"/>
                <w:szCs w:val="20"/>
              </w:rPr>
            </w:pPr>
          </w:p>
          <w:p w:rsidR="00487393" w:rsidRDefault="00AB327A">
            <w:pPr>
              <w:widowControl w:val="0"/>
              <w:spacing w:line="240" w:lineRule="auto"/>
              <w:rPr>
                <w:b/>
                <w:sz w:val="24"/>
                <w:szCs w:val="24"/>
              </w:rPr>
            </w:pPr>
            <w:r>
              <w:t>A warm up to review identifying proportional and non-proportional relationships from tables and graphs would give students entry to the activity.</w:t>
            </w:r>
          </w:p>
        </w:tc>
      </w:tr>
      <w:tr w:rsidR="00487393">
        <w:trPr>
          <w:trHeight w:val="48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b/>
              </w:rPr>
            </w:pPr>
            <w:r>
              <w:rPr>
                <w:b/>
              </w:rPr>
              <w:t>Teaching Notes:</w:t>
            </w:r>
          </w:p>
          <w:p w:rsidR="00487393" w:rsidRDefault="00AB327A">
            <w:pPr>
              <w:widowControl w:val="0"/>
              <w:spacing w:line="240" w:lineRule="auto"/>
              <w:rPr>
                <w:b/>
                <w:sz w:val="20"/>
                <w:szCs w:val="20"/>
              </w:rPr>
            </w:pPr>
            <w:r>
              <w:rPr>
                <w:b/>
                <w:sz w:val="20"/>
                <w:szCs w:val="20"/>
              </w:rPr>
              <w:t>Task launch:</w:t>
            </w:r>
          </w:p>
          <w:p w:rsidR="00487393" w:rsidRDefault="00AB327A">
            <w:pPr>
              <w:widowControl w:val="0"/>
              <w:numPr>
                <w:ilvl w:val="0"/>
                <w:numId w:val="1"/>
              </w:numPr>
              <w:spacing w:line="240" w:lineRule="auto"/>
              <w:rPr>
                <w:sz w:val="20"/>
                <w:szCs w:val="20"/>
              </w:rPr>
            </w:pPr>
            <w:r>
              <w:t>Inform students that they will be working independently to investigate more deeply into a topic they have already studied.  Prompt them to begin working on the problem (independently, in pairs, or groups depending on your preference and the needs of the class) and let them know they will need to be prepared to justify their answers to the whole class by the end of the task.</w:t>
            </w:r>
          </w:p>
          <w:p w:rsidR="00487393" w:rsidRDefault="00AB327A">
            <w:pPr>
              <w:widowControl w:val="0"/>
              <w:spacing w:line="240" w:lineRule="auto"/>
              <w:rPr>
                <w:b/>
                <w:sz w:val="20"/>
                <w:szCs w:val="20"/>
              </w:rPr>
            </w:pPr>
            <w:r>
              <w:rPr>
                <w:b/>
                <w:sz w:val="20"/>
                <w:szCs w:val="20"/>
              </w:rPr>
              <w:t>Directions:</w:t>
            </w:r>
          </w:p>
          <w:p w:rsidR="00487393" w:rsidRDefault="00AB327A">
            <w:pPr>
              <w:widowControl w:val="0"/>
              <w:numPr>
                <w:ilvl w:val="0"/>
                <w:numId w:val="3"/>
              </w:numPr>
              <w:spacing w:line="240" w:lineRule="auto"/>
              <w:contextualSpacing/>
              <w:rPr>
                <w:sz w:val="20"/>
                <w:szCs w:val="20"/>
              </w:rPr>
            </w:pPr>
            <w:r>
              <w:rPr>
                <w:b/>
                <w:sz w:val="20"/>
                <w:szCs w:val="20"/>
              </w:rPr>
              <w:t xml:space="preserve">After students complete the task independently or in pairs/groups, facilitate a group discussion to review the last 3 questions on the task. One possible question: </w:t>
            </w:r>
            <w:r>
              <w:t xml:space="preserve">If no videos have been downloaded yet, why is there a cost for one of the plans but not for the other plan? The teacher can use </w:t>
            </w:r>
            <w:hyperlink r:id="rId7">
              <w:r>
                <w:rPr>
                  <w:color w:val="1155CC"/>
                  <w:u w:val="single"/>
                </w:rPr>
                <w:t xml:space="preserve">Smith and Stein 5 Practices </w:t>
              </w:r>
            </w:hyperlink>
            <w:r>
              <w:t>to monitor student work and lead a discussion after the small-group work.</w:t>
            </w:r>
          </w:p>
        </w:tc>
      </w:tr>
    </w:tbl>
    <w:p w:rsidR="00487393" w:rsidRDefault="00487393">
      <w:bookmarkStart w:id="0" w:name="_fv55soarhv0b" w:colFirst="0" w:colLast="0"/>
      <w:bookmarkEnd w:id="0"/>
    </w:p>
    <w:p w:rsidR="00487393" w:rsidRDefault="00487393"/>
    <w:tbl>
      <w:tblPr>
        <w:tblStyle w:val="a0"/>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487393">
        <w:trPr>
          <w:trHeight w:val="1000"/>
        </w:trPr>
        <w:tc>
          <w:tcPr>
            <w:tcW w:w="10860" w:type="dxa"/>
            <w:shd w:val="clear" w:color="auto" w:fill="auto"/>
            <w:tcMar>
              <w:top w:w="100" w:type="dxa"/>
              <w:left w:w="100" w:type="dxa"/>
              <w:bottom w:w="100" w:type="dxa"/>
              <w:right w:w="100" w:type="dxa"/>
            </w:tcMar>
          </w:tcPr>
          <w:p w:rsidR="00487393" w:rsidRDefault="00AB327A">
            <w:pPr>
              <w:widowControl w:val="0"/>
              <w:spacing w:line="240" w:lineRule="auto"/>
            </w:pPr>
            <w:r>
              <w:rPr>
                <w:b/>
              </w:rPr>
              <w:lastRenderedPageBreak/>
              <w:t>Possible Strategies/Anticipated Responses:</w:t>
            </w:r>
            <w:r>
              <w:t xml:space="preserve"> Students should be able to fill in the tables using repeated addition and may notice that they can use multiplication. They should graph the points in the table and may connect them with a line.</w:t>
            </w:r>
          </w:p>
          <w:p w:rsidR="000B30FA" w:rsidRDefault="000B30FA">
            <w:pPr>
              <w:widowControl w:val="0"/>
              <w:spacing w:line="240" w:lineRule="auto"/>
              <w:rPr>
                <w:b/>
                <w:sz w:val="24"/>
                <w:szCs w:val="24"/>
              </w:rPr>
            </w:pPr>
          </w:p>
          <w:tbl>
            <w:tblPr>
              <w:tblStyle w:val="a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0"/>
              <w:gridCol w:w="5040"/>
            </w:tblGrid>
            <w:tr w:rsidR="00487393" w:rsidTr="007941A9">
              <w:trPr>
                <w:trHeight w:val="360"/>
              </w:trPr>
              <w:tc>
                <w:tcPr>
                  <w:tcW w:w="5440" w:type="dxa"/>
                  <w:shd w:val="clear" w:color="auto" w:fill="auto"/>
                  <w:tcMar>
                    <w:top w:w="100" w:type="dxa"/>
                    <w:left w:w="100" w:type="dxa"/>
                    <w:bottom w:w="100" w:type="dxa"/>
                    <w:right w:w="100" w:type="dxa"/>
                  </w:tcMar>
                </w:tcPr>
                <w:p w:rsidR="00487393" w:rsidRDefault="00AB327A">
                  <w:pPr>
                    <w:spacing w:after="220" w:line="240" w:lineRule="auto"/>
                    <w:rPr>
                      <w:sz w:val="16"/>
                      <w:szCs w:val="16"/>
                    </w:rPr>
                  </w:pPr>
                  <w:r>
                    <w:rPr>
                      <w:b/>
                      <w:sz w:val="16"/>
                      <w:szCs w:val="16"/>
                    </w:rPr>
                    <w:t>Plan 1:</w:t>
                  </w:r>
                  <w:r>
                    <w:rPr>
                      <w:sz w:val="16"/>
                      <w:szCs w:val="16"/>
                    </w:rPr>
                    <w:t xml:space="preserve"> A flat rate of $7 per month plus $2.50 per video viewed</w:t>
                  </w:r>
                </w:p>
              </w:tc>
              <w:tc>
                <w:tcPr>
                  <w:tcW w:w="5040" w:type="dxa"/>
                  <w:shd w:val="clear" w:color="auto" w:fill="auto"/>
                  <w:tcMar>
                    <w:top w:w="100" w:type="dxa"/>
                    <w:left w:w="100" w:type="dxa"/>
                    <w:bottom w:w="100" w:type="dxa"/>
                    <w:right w:w="100" w:type="dxa"/>
                  </w:tcMar>
                </w:tcPr>
                <w:p w:rsidR="00487393" w:rsidRDefault="00AB327A">
                  <w:pPr>
                    <w:spacing w:after="220" w:line="240" w:lineRule="auto"/>
                    <w:rPr>
                      <w:sz w:val="16"/>
                      <w:szCs w:val="16"/>
                    </w:rPr>
                  </w:pPr>
                  <w:r>
                    <w:rPr>
                      <w:b/>
                      <w:sz w:val="16"/>
                      <w:szCs w:val="16"/>
                    </w:rPr>
                    <w:t>Plan 2:</w:t>
                  </w:r>
                  <w:r>
                    <w:rPr>
                      <w:sz w:val="16"/>
                      <w:szCs w:val="16"/>
                    </w:rPr>
                    <w:t xml:space="preserve"> $4 per video viewed</w:t>
                  </w:r>
                </w:p>
              </w:tc>
            </w:tr>
            <w:tr w:rsidR="00487393" w:rsidTr="007941A9">
              <w:trPr>
                <w:trHeight w:val="540"/>
              </w:trPr>
              <w:tc>
                <w:tcPr>
                  <w:tcW w:w="5440" w:type="dxa"/>
                  <w:shd w:val="clear" w:color="auto" w:fill="auto"/>
                  <w:tcMar>
                    <w:top w:w="100" w:type="dxa"/>
                    <w:left w:w="100" w:type="dxa"/>
                    <w:bottom w:w="100" w:type="dxa"/>
                    <w:right w:w="100" w:type="dxa"/>
                  </w:tcMar>
                </w:tcPr>
                <w:p w:rsidR="00487393" w:rsidRDefault="00AB327A">
                  <w:pPr>
                    <w:widowControl w:val="0"/>
                    <w:spacing w:line="240" w:lineRule="auto"/>
                    <w:rPr>
                      <w:sz w:val="16"/>
                      <w:szCs w:val="16"/>
                    </w:rPr>
                  </w:pPr>
                  <w:r>
                    <w:rPr>
                      <w:b/>
                      <w:sz w:val="16"/>
                      <w:szCs w:val="16"/>
                    </w:rPr>
                    <w:t>Table:</w:t>
                  </w:r>
                  <w:r>
                    <w:rPr>
                      <w:sz w:val="16"/>
                      <w:szCs w:val="16"/>
                    </w:rPr>
                    <w:t xml:space="preserve"> </w:t>
                  </w:r>
                </w:p>
                <w:tbl>
                  <w:tblPr>
                    <w:tblStyle w:val="a2"/>
                    <w:tblW w:w="2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92"/>
                    <w:gridCol w:w="1493"/>
                  </w:tblGrid>
                  <w:tr w:rsidR="00487393" w:rsidTr="007941A9">
                    <w:trPr>
                      <w:jc w:val="center"/>
                    </w:trPr>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Videos Downloaded</w:t>
                        </w:r>
                      </w:p>
                    </w:tc>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Cost</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0</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$7.00</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1</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9.50</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2</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12.00</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3</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14.50</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4</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17.00</w:t>
                        </w:r>
                      </w:p>
                    </w:tc>
                  </w:tr>
                </w:tbl>
                <w:p w:rsidR="00487393" w:rsidRDefault="00487393">
                  <w:pPr>
                    <w:widowControl w:val="0"/>
                    <w:spacing w:line="240" w:lineRule="auto"/>
                    <w:rPr>
                      <w:sz w:val="16"/>
                      <w:szCs w:val="16"/>
                    </w:rPr>
                  </w:pPr>
                </w:p>
              </w:tc>
              <w:tc>
                <w:tcPr>
                  <w:tcW w:w="5040" w:type="dxa"/>
                  <w:shd w:val="clear" w:color="auto" w:fill="auto"/>
                  <w:tcMar>
                    <w:top w:w="100" w:type="dxa"/>
                    <w:left w:w="100" w:type="dxa"/>
                    <w:bottom w:w="100" w:type="dxa"/>
                    <w:right w:w="100" w:type="dxa"/>
                  </w:tcMar>
                </w:tcPr>
                <w:p w:rsidR="00487393" w:rsidRDefault="00AB327A">
                  <w:pPr>
                    <w:widowControl w:val="0"/>
                    <w:spacing w:line="240" w:lineRule="auto"/>
                    <w:rPr>
                      <w:sz w:val="16"/>
                      <w:szCs w:val="16"/>
                    </w:rPr>
                  </w:pPr>
                  <w:r>
                    <w:rPr>
                      <w:b/>
                      <w:sz w:val="16"/>
                      <w:szCs w:val="16"/>
                    </w:rPr>
                    <w:t>Table:</w:t>
                  </w:r>
                  <w:r>
                    <w:rPr>
                      <w:sz w:val="16"/>
                      <w:szCs w:val="16"/>
                    </w:rPr>
                    <w:t xml:space="preserve"> </w:t>
                  </w:r>
                </w:p>
                <w:tbl>
                  <w:tblPr>
                    <w:tblStyle w:val="a3"/>
                    <w:tblW w:w="2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92"/>
                    <w:gridCol w:w="1493"/>
                  </w:tblGrid>
                  <w:tr w:rsidR="00487393" w:rsidTr="007941A9">
                    <w:trPr>
                      <w:jc w:val="center"/>
                    </w:trPr>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Videos Downloaded</w:t>
                        </w:r>
                      </w:p>
                    </w:tc>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Cost</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0</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$0</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1</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4</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2</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8</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3</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12</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sz w:val="16"/>
                            <w:szCs w:val="16"/>
                          </w:rPr>
                        </w:pPr>
                        <w:r>
                          <w:rPr>
                            <w:sz w:val="16"/>
                            <w:szCs w:val="16"/>
                          </w:rPr>
                          <w:t>4</w:t>
                        </w:r>
                      </w:p>
                    </w:tc>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rPr>
                            <w:i/>
                            <w:sz w:val="16"/>
                            <w:szCs w:val="16"/>
                          </w:rPr>
                        </w:pPr>
                        <w:r>
                          <w:rPr>
                            <w:i/>
                            <w:sz w:val="16"/>
                            <w:szCs w:val="16"/>
                          </w:rPr>
                          <w:t>16</w:t>
                        </w:r>
                      </w:p>
                    </w:tc>
                  </w:tr>
                </w:tbl>
                <w:p w:rsidR="00487393" w:rsidRDefault="00487393">
                  <w:pPr>
                    <w:widowControl w:val="0"/>
                    <w:spacing w:line="240" w:lineRule="auto"/>
                    <w:rPr>
                      <w:sz w:val="16"/>
                      <w:szCs w:val="16"/>
                    </w:rPr>
                  </w:pPr>
                </w:p>
              </w:tc>
            </w:tr>
            <w:tr w:rsidR="00487393" w:rsidTr="007941A9">
              <w:tc>
                <w:tcPr>
                  <w:tcW w:w="5440" w:type="dxa"/>
                  <w:shd w:val="clear" w:color="auto" w:fill="auto"/>
                  <w:tcMar>
                    <w:top w:w="100" w:type="dxa"/>
                    <w:left w:w="100" w:type="dxa"/>
                    <w:bottom w:w="100" w:type="dxa"/>
                    <w:right w:w="100" w:type="dxa"/>
                  </w:tcMar>
                </w:tcPr>
                <w:p w:rsidR="00487393" w:rsidRDefault="00AB327A">
                  <w:pPr>
                    <w:widowControl w:val="0"/>
                    <w:spacing w:line="240" w:lineRule="auto"/>
                    <w:rPr>
                      <w:b/>
                      <w:sz w:val="16"/>
                      <w:szCs w:val="16"/>
                    </w:rPr>
                  </w:pPr>
                  <w:r>
                    <w:rPr>
                      <w:b/>
                      <w:sz w:val="16"/>
                      <w:szCs w:val="16"/>
                    </w:rPr>
                    <w:t>Graph:</w:t>
                  </w:r>
                  <w:r>
                    <w:rPr>
                      <w:b/>
                      <w:noProof/>
                      <w:sz w:val="16"/>
                      <w:szCs w:val="16"/>
                      <w:lang w:val="en-US"/>
                    </w:rPr>
                    <w:drawing>
                      <wp:inline distT="114300" distB="114300" distL="114300" distR="114300">
                        <wp:extent cx="2253258" cy="1687768"/>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2253258" cy="1687768"/>
                                </a:xfrm>
                                <a:prstGeom prst="rect">
                                  <a:avLst/>
                                </a:prstGeom>
                                <a:ln/>
                              </pic:spPr>
                            </pic:pic>
                          </a:graphicData>
                        </a:graphic>
                      </wp:inline>
                    </w:drawing>
                  </w:r>
                </w:p>
                <w:p w:rsidR="00487393" w:rsidRDefault="00487393">
                  <w:pPr>
                    <w:widowControl w:val="0"/>
                    <w:spacing w:line="240" w:lineRule="auto"/>
                    <w:rPr>
                      <w:sz w:val="16"/>
                      <w:szCs w:val="16"/>
                    </w:rPr>
                  </w:pPr>
                </w:p>
              </w:tc>
              <w:tc>
                <w:tcPr>
                  <w:tcW w:w="5040" w:type="dxa"/>
                  <w:shd w:val="clear" w:color="auto" w:fill="auto"/>
                  <w:tcMar>
                    <w:top w:w="100" w:type="dxa"/>
                    <w:left w:w="100" w:type="dxa"/>
                    <w:bottom w:w="100" w:type="dxa"/>
                    <w:right w:w="100" w:type="dxa"/>
                  </w:tcMar>
                </w:tcPr>
                <w:p w:rsidR="00487393" w:rsidRDefault="00AB327A">
                  <w:pPr>
                    <w:widowControl w:val="0"/>
                    <w:spacing w:line="240" w:lineRule="auto"/>
                    <w:rPr>
                      <w:b/>
                      <w:sz w:val="16"/>
                      <w:szCs w:val="16"/>
                    </w:rPr>
                  </w:pPr>
                  <w:r>
                    <w:rPr>
                      <w:b/>
                      <w:sz w:val="16"/>
                      <w:szCs w:val="16"/>
                    </w:rPr>
                    <w:t>Graph:</w:t>
                  </w:r>
                  <w:r>
                    <w:rPr>
                      <w:b/>
                      <w:noProof/>
                      <w:sz w:val="16"/>
                      <w:szCs w:val="16"/>
                      <w:lang w:val="en-US"/>
                    </w:rPr>
                    <w:drawing>
                      <wp:inline distT="114300" distB="114300" distL="114300" distR="114300">
                        <wp:extent cx="2234208" cy="1680975"/>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234208" cy="1680975"/>
                                </a:xfrm>
                                <a:prstGeom prst="rect">
                                  <a:avLst/>
                                </a:prstGeom>
                                <a:ln/>
                              </pic:spPr>
                            </pic:pic>
                          </a:graphicData>
                        </a:graphic>
                      </wp:inline>
                    </w:drawing>
                  </w:r>
                </w:p>
              </w:tc>
            </w:tr>
            <w:tr w:rsidR="00487393" w:rsidTr="007941A9">
              <w:trPr>
                <w:trHeight w:val="440"/>
              </w:trPr>
              <w:tc>
                <w:tcPr>
                  <w:tcW w:w="10480" w:type="dxa"/>
                  <w:gridSpan w:val="2"/>
                  <w:shd w:val="clear" w:color="auto" w:fill="auto"/>
                  <w:tcMar>
                    <w:top w:w="100" w:type="dxa"/>
                    <w:left w:w="100" w:type="dxa"/>
                    <w:bottom w:w="100" w:type="dxa"/>
                    <w:right w:w="100" w:type="dxa"/>
                  </w:tcMar>
                </w:tcPr>
                <w:p w:rsidR="00487393" w:rsidRDefault="00AB327A">
                  <w:pPr>
                    <w:widowControl w:val="0"/>
                    <w:spacing w:line="240" w:lineRule="auto"/>
                    <w:rPr>
                      <w:sz w:val="16"/>
                      <w:szCs w:val="16"/>
                    </w:rPr>
                  </w:pPr>
                  <w:r>
                    <w:rPr>
                      <w:sz w:val="16"/>
                      <w:szCs w:val="16"/>
                    </w:rPr>
                    <w:t>Which of the situations is proportional</w:t>
                  </w:r>
                  <w:r w:rsidR="007941A9">
                    <w:rPr>
                      <w:sz w:val="16"/>
                      <w:szCs w:val="16"/>
                    </w:rPr>
                    <w:t xml:space="preserve"> and linear? W</w:t>
                  </w:r>
                  <w:r>
                    <w:rPr>
                      <w:sz w:val="16"/>
                      <w:szCs w:val="16"/>
                    </w:rPr>
                    <w:t xml:space="preserve">hich is non-proportional </w:t>
                  </w:r>
                  <w:r w:rsidR="007941A9">
                    <w:rPr>
                      <w:sz w:val="16"/>
                      <w:szCs w:val="16"/>
                    </w:rPr>
                    <w:t xml:space="preserve">and </w:t>
                  </w:r>
                  <w:r>
                    <w:rPr>
                      <w:sz w:val="16"/>
                      <w:szCs w:val="16"/>
                    </w:rPr>
                    <w:t>linear?  Explain how you know.</w:t>
                  </w:r>
                </w:p>
                <w:p w:rsidR="00487393" w:rsidRDefault="00AB327A">
                  <w:pPr>
                    <w:widowControl w:val="0"/>
                    <w:spacing w:line="240" w:lineRule="auto"/>
                    <w:rPr>
                      <w:sz w:val="16"/>
                      <w:szCs w:val="16"/>
                    </w:rPr>
                  </w:pPr>
                  <w:r>
                    <w:rPr>
                      <w:i/>
                      <w:sz w:val="16"/>
                      <w:szCs w:val="16"/>
                    </w:rPr>
                    <w:t>Students should identify Plan 1 as proportional, and plan 2 as non-proportional.  Justifications could be that the graph is linear and passes through the origin (0,</w:t>
                  </w:r>
                  <w:r w:rsidR="007941A9">
                    <w:rPr>
                      <w:i/>
                      <w:sz w:val="16"/>
                      <w:szCs w:val="16"/>
                    </w:rPr>
                    <w:t xml:space="preserve"> </w:t>
                  </w:r>
                  <w:r>
                    <w:rPr>
                      <w:i/>
                      <w:sz w:val="16"/>
                      <w:szCs w:val="16"/>
                    </w:rPr>
                    <w:t>0) or that the unit rate is constant when it is calculated from the values in the table.</w:t>
                  </w:r>
                </w:p>
              </w:tc>
            </w:tr>
          </w:tbl>
          <w:p w:rsidR="00487393" w:rsidRDefault="00487393">
            <w:pPr>
              <w:widowControl w:val="0"/>
              <w:spacing w:line="240" w:lineRule="auto"/>
              <w:rPr>
                <w:sz w:val="28"/>
                <w:szCs w:val="28"/>
              </w:rPr>
            </w:pPr>
          </w:p>
        </w:tc>
      </w:tr>
    </w:tbl>
    <w:p w:rsidR="00487393" w:rsidRDefault="00487393">
      <w:pPr>
        <w:rPr>
          <w:b/>
          <w:sz w:val="28"/>
          <w:szCs w:val="28"/>
        </w:rPr>
      </w:pPr>
    </w:p>
    <w:p w:rsidR="00487393" w:rsidRDefault="00AB327A">
      <w:pPr>
        <w:rPr>
          <w:b/>
          <w:sz w:val="28"/>
          <w:szCs w:val="28"/>
        </w:rPr>
      </w:pPr>
      <w:r>
        <w:rPr>
          <w:b/>
          <w:sz w:val="28"/>
          <w:szCs w:val="28"/>
        </w:rPr>
        <w:t>Student sheets begin on next page.</w:t>
      </w:r>
    </w:p>
    <w:p w:rsidR="00487393" w:rsidRDefault="00487393">
      <w:pPr>
        <w:rPr>
          <w:b/>
          <w:sz w:val="28"/>
          <w:szCs w:val="28"/>
        </w:rPr>
      </w:pPr>
    </w:p>
    <w:p w:rsidR="00487393" w:rsidRDefault="00487393">
      <w:pPr>
        <w:rPr>
          <w:sz w:val="28"/>
          <w:szCs w:val="28"/>
        </w:rPr>
      </w:pPr>
    </w:p>
    <w:p w:rsidR="00487393" w:rsidRDefault="00487393">
      <w:pPr>
        <w:rPr>
          <w:sz w:val="28"/>
          <w:szCs w:val="28"/>
        </w:rPr>
      </w:pPr>
    </w:p>
    <w:p w:rsidR="00487393" w:rsidRDefault="00487393">
      <w:pPr>
        <w:rPr>
          <w:sz w:val="28"/>
          <w:szCs w:val="28"/>
        </w:rPr>
      </w:pPr>
    </w:p>
    <w:p w:rsidR="00487393" w:rsidRDefault="00487393">
      <w:pPr>
        <w:rPr>
          <w:sz w:val="28"/>
          <w:szCs w:val="28"/>
        </w:rPr>
      </w:pPr>
    </w:p>
    <w:p w:rsidR="00487393" w:rsidRDefault="00487393">
      <w:pPr>
        <w:rPr>
          <w:sz w:val="28"/>
          <w:szCs w:val="28"/>
        </w:rPr>
      </w:pPr>
    </w:p>
    <w:p w:rsidR="00487393" w:rsidRDefault="00487393">
      <w:pPr>
        <w:rPr>
          <w:sz w:val="28"/>
          <w:szCs w:val="28"/>
        </w:rPr>
      </w:pPr>
    </w:p>
    <w:p w:rsidR="00487393" w:rsidRDefault="00487393">
      <w:pPr>
        <w:rPr>
          <w:sz w:val="28"/>
          <w:szCs w:val="28"/>
        </w:rPr>
      </w:pPr>
    </w:p>
    <w:p w:rsidR="00487393" w:rsidRDefault="00487393">
      <w:pPr>
        <w:rPr>
          <w:sz w:val="28"/>
          <w:szCs w:val="28"/>
        </w:rPr>
      </w:pPr>
    </w:p>
    <w:p w:rsidR="007941A9" w:rsidRDefault="007941A9">
      <w:pPr>
        <w:rPr>
          <w:rFonts w:ascii="Caveat" w:eastAsia="Caveat" w:hAnsi="Caveat" w:cs="Caveat"/>
          <w:sz w:val="36"/>
          <w:szCs w:val="36"/>
        </w:rPr>
      </w:pPr>
      <w:r>
        <w:rPr>
          <w:rFonts w:ascii="Caveat" w:eastAsia="Caveat" w:hAnsi="Caveat" w:cs="Caveat"/>
          <w:sz w:val="36"/>
          <w:szCs w:val="36"/>
        </w:rPr>
        <w:br w:type="page"/>
      </w:r>
    </w:p>
    <w:p w:rsidR="00487393" w:rsidRDefault="00AB327A" w:rsidP="007941A9">
      <w:pPr>
        <w:spacing w:after="220" w:line="240" w:lineRule="auto"/>
        <w:jc w:val="center"/>
        <w:rPr>
          <w:rFonts w:ascii="Caveat" w:eastAsia="Caveat" w:hAnsi="Caveat" w:cs="Caveat"/>
          <w:sz w:val="36"/>
          <w:szCs w:val="36"/>
        </w:rPr>
      </w:pPr>
      <w:r>
        <w:rPr>
          <w:rFonts w:ascii="Caveat" w:eastAsia="Caveat" w:hAnsi="Caveat" w:cs="Caveat"/>
          <w:sz w:val="36"/>
          <w:szCs w:val="36"/>
        </w:rPr>
        <w:lastRenderedPageBreak/>
        <w:t>What Do You Notice About Proportional and Non-Proportional Relationships?</w:t>
      </w:r>
    </w:p>
    <w:p w:rsidR="00487393" w:rsidRDefault="00AB327A">
      <w:pPr>
        <w:spacing w:after="220" w:line="360" w:lineRule="auto"/>
      </w:pPr>
      <w:r>
        <w:t>Name:__________________________________________________     Date: __________________</w:t>
      </w:r>
    </w:p>
    <w:p w:rsidR="00487393" w:rsidRDefault="00487393">
      <w:pPr>
        <w:spacing w:after="220" w:line="360" w:lineRule="auto"/>
      </w:pPr>
    </w:p>
    <w:p w:rsidR="00487393" w:rsidRDefault="00AB327A">
      <w:pPr>
        <w:spacing w:after="220" w:line="240" w:lineRule="auto"/>
      </w:pPr>
      <w:r>
        <w:t>For each of the situations below, fill in the table and graph the values from the table. Label the axes of your graphs.</w:t>
      </w:r>
    </w:p>
    <w:p w:rsidR="00487393" w:rsidRDefault="00AB327A">
      <w:pPr>
        <w:spacing w:line="240" w:lineRule="auto"/>
        <w:jc w:val="center"/>
        <w:rPr>
          <w:b/>
          <w:sz w:val="24"/>
          <w:szCs w:val="24"/>
        </w:rPr>
      </w:pPr>
      <w:r>
        <w:rPr>
          <w:b/>
          <w:sz w:val="24"/>
          <w:szCs w:val="24"/>
        </w:rPr>
        <w:t>Video Streaming Plans</w:t>
      </w:r>
    </w:p>
    <w:tbl>
      <w:tblPr>
        <w:tblStyle w:val="a4"/>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9"/>
        <w:gridCol w:w="5689"/>
      </w:tblGrid>
      <w:tr w:rsidR="00487393">
        <w:trPr>
          <w:trHeight w:val="980"/>
        </w:trPr>
        <w:tc>
          <w:tcPr>
            <w:tcW w:w="5689" w:type="dxa"/>
            <w:shd w:val="clear" w:color="auto" w:fill="auto"/>
            <w:tcMar>
              <w:top w:w="100" w:type="dxa"/>
              <w:left w:w="100" w:type="dxa"/>
              <w:bottom w:w="100" w:type="dxa"/>
              <w:right w:w="100" w:type="dxa"/>
            </w:tcMar>
          </w:tcPr>
          <w:p w:rsidR="00487393" w:rsidRDefault="00AB327A">
            <w:pPr>
              <w:spacing w:after="220" w:line="240" w:lineRule="auto"/>
            </w:pPr>
            <w:r>
              <w:rPr>
                <w:b/>
              </w:rPr>
              <w:t>Plan 1:</w:t>
            </w:r>
            <w:r>
              <w:t xml:space="preserve"> A flat rate of $7 per month plus $2.50 per video viewed</w:t>
            </w:r>
          </w:p>
        </w:tc>
        <w:tc>
          <w:tcPr>
            <w:tcW w:w="5689" w:type="dxa"/>
            <w:shd w:val="clear" w:color="auto" w:fill="auto"/>
            <w:tcMar>
              <w:top w:w="100" w:type="dxa"/>
              <w:left w:w="100" w:type="dxa"/>
              <w:bottom w:w="100" w:type="dxa"/>
              <w:right w:w="100" w:type="dxa"/>
            </w:tcMar>
          </w:tcPr>
          <w:p w:rsidR="00487393" w:rsidRDefault="00AB327A">
            <w:pPr>
              <w:spacing w:after="220" w:line="240" w:lineRule="auto"/>
            </w:pPr>
            <w:r>
              <w:rPr>
                <w:b/>
              </w:rPr>
              <w:t>Plan 2:</w:t>
            </w:r>
            <w:r>
              <w:t xml:space="preserve"> $4 per video viewed</w:t>
            </w:r>
          </w:p>
        </w:tc>
      </w:tr>
      <w:tr w:rsidR="00487393">
        <w:trPr>
          <w:trHeight w:val="540"/>
        </w:trPr>
        <w:tc>
          <w:tcPr>
            <w:tcW w:w="5689" w:type="dxa"/>
            <w:shd w:val="clear" w:color="auto" w:fill="auto"/>
            <w:tcMar>
              <w:top w:w="100" w:type="dxa"/>
              <w:left w:w="100" w:type="dxa"/>
              <w:bottom w:w="100" w:type="dxa"/>
              <w:right w:w="100" w:type="dxa"/>
            </w:tcMar>
          </w:tcPr>
          <w:p w:rsidR="00487393" w:rsidRDefault="00AB327A">
            <w:pPr>
              <w:widowControl w:val="0"/>
              <w:spacing w:line="240" w:lineRule="auto"/>
            </w:pPr>
            <w:r>
              <w:rPr>
                <w:b/>
              </w:rPr>
              <w:t>Table:</w:t>
            </w:r>
            <w:r>
              <w:t xml:space="preserve"> </w:t>
            </w:r>
          </w:p>
          <w:tbl>
            <w:tblPr>
              <w:tblStyle w:val="a5"/>
              <w:tblW w:w="2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92"/>
              <w:gridCol w:w="1493"/>
            </w:tblGrid>
            <w:tr w:rsidR="00487393" w:rsidTr="007941A9">
              <w:trPr>
                <w:jc w:val="center"/>
              </w:trPr>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Videos Downloaded</w:t>
                  </w:r>
                </w:p>
              </w:tc>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Cost</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0</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1</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2</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3</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4</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bl>
          <w:p w:rsidR="00487393" w:rsidRDefault="00487393">
            <w:pPr>
              <w:widowControl w:val="0"/>
              <w:spacing w:line="240" w:lineRule="auto"/>
            </w:pPr>
          </w:p>
        </w:tc>
        <w:tc>
          <w:tcPr>
            <w:tcW w:w="5689" w:type="dxa"/>
            <w:shd w:val="clear" w:color="auto" w:fill="auto"/>
            <w:tcMar>
              <w:top w:w="100" w:type="dxa"/>
              <w:left w:w="100" w:type="dxa"/>
              <w:bottom w:w="100" w:type="dxa"/>
              <w:right w:w="100" w:type="dxa"/>
            </w:tcMar>
          </w:tcPr>
          <w:p w:rsidR="00487393" w:rsidRDefault="00AB327A">
            <w:pPr>
              <w:widowControl w:val="0"/>
              <w:spacing w:line="240" w:lineRule="auto"/>
            </w:pPr>
            <w:r>
              <w:rPr>
                <w:b/>
              </w:rPr>
              <w:t>Table:</w:t>
            </w:r>
            <w:r>
              <w:t xml:space="preserve"> </w:t>
            </w:r>
          </w:p>
          <w:tbl>
            <w:tblPr>
              <w:tblStyle w:val="a6"/>
              <w:tblW w:w="2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92"/>
              <w:gridCol w:w="1493"/>
            </w:tblGrid>
            <w:tr w:rsidR="00487393" w:rsidTr="007941A9">
              <w:trPr>
                <w:jc w:val="center"/>
              </w:trPr>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Videos Downloaded</w:t>
                  </w:r>
                </w:p>
              </w:tc>
              <w:tc>
                <w:tcPr>
                  <w:tcW w:w="1492"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Cost</w:t>
                  </w: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0</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1</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2</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3</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rPr>
                <w:jc w:val="center"/>
              </w:trPr>
              <w:tc>
                <w:tcPr>
                  <w:tcW w:w="1492"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4</w:t>
                  </w:r>
                </w:p>
              </w:tc>
              <w:tc>
                <w:tcPr>
                  <w:tcW w:w="1492"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bl>
          <w:p w:rsidR="00487393" w:rsidRDefault="00487393">
            <w:pPr>
              <w:widowControl w:val="0"/>
              <w:spacing w:line="240" w:lineRule="auto"/>
            </w:pPr>
          </w:p>
        </w:tc>
      </w:tr>
      <w:tr w:rsidR="00487393">
        <w:tc>
          <w:tcPr>
            <w:tcW w:w="5689" w:type="dxa"/>
            <w:shd w:val="clear" w:color="auto" w:fill="auto"/>
            <w:tcMar>
              <w:top w:w="100" w:type="dxa"/>
              <w:left w:w="100" w:type="dxa"/>
              <w:bottom w:w="100" w:type="dxa"/>
              <w:right w:w="100" w:type="dxa"/>
            </w:tcMar>
          </w:tcPr>
          <w:p w:rsidR="00487393" w:rsidRDefault="00AB327A">
            <w:pPr>
              <w:widowControl w:val="0"/>
              <w:spacing w:line="240" w:lineRule="auto"/>
              <w:rPr>
                <w:b/>
              </w:rPr>
            </w:pPr>
            <w:r>
              <w:rPr>
                <w:b/>
              </w:rPr>
              <w:t>Graph:</w:t>
            </w:r>
            <w:r>
              <w:rPr>
                <w:noProof/>
                <w:lang w:val="en-US"/>
              </w:rPr>
              <w:drawing>
                <wp:anchor distT="114300" distB="114300" distL="114300" distR="114300" simplePos="0" relativeHeight="251658240" behindDoc="0" locked="0" layoutInCell="1" hidden="0" allowOverlap="1">
                  <wp:simplePos x="0" y="0"/>
                  <wp:positionH relativeFrom="margin">
                    <wp:posOffset>904875</wp:posOffset>
                  </wp:positionH>
                  <wp:positionV relativeFrom="paragraph">
                    <wp:posOffset>47626</wp:posOffset>
                  </wp:positionV>
                  <wp:extent cx="2228850" cy="2333625"/>
                  <wp:effectExtent l="0" t="0" r="0" b="0"/>
                  <wp:wrapSquare wrapText="bothSides" distT="114300" distB="114300" distL="114300" distR="11430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r="32369"/>
                          <a:stretch>
                            <a:fillRect/>
                          </a:stretch>
                        </pic:blipFill>
                        <pic:spPr>
                          <a:xfrm>
                            <a:off x="0" y="0"/>
                            <a:ext cx="2228850" cy="2333625"/>
                          </a:xfrm>
                          <a:prstGeom prst="rect">
                            <a:avLst/>
                          </a:prstGeom>
                          <a:ln/>
                        </pic:spPr>
                      </pic:pic>
                    </a:graphicData>
                  </a:graphic>
                </wp:anchor>
              </w:drawing>
            </w:r>
          </w:p>
          <w:p w:rsidR="00487393" w:rsidRDefault="00487393">
            <w:pPr>
              <w:widowControl w:val="0"/>
              <w:spacing w:line="240" w:lineRule="auto"/>
            </w:pPr>
          </w:p>
        </w:tc>
        <w:tc>
          <w:tcPr>
            <w:tcW w:w="5689" w:type="dxa"/>
            <w:shd w:val="clear" w:color="auto" w:fill="auto"/>
            <w:tcMar>
              <w:top w:w="100" w:type="dxa"/>
              <w:left w:w="100" w:type="dxa"/>
              <w:bottom w:w="100" w:type="dxa"/>
              <w:right w:w="100" w:type="dxa"/>
            </w:tcMar>
          </w:tcPr>
          <w:p w:rsidR="00487393" w:rsidRDefault="00AB327A">
            <w:pPr>
              <w:widowControl w:val="0"/>
              <w:spacing w:line="240" w:lineRule="auto"/>
              <w:rPr>
                <w:b/>
              </w:rPr>
            </w:pPr>
            <w:r>
              <w:rPr>
                <w:b/>
              </w:rPr>
              <w:t>Graph:</w:t>
            </w:r>
            <w:r>
              <w:rPr>
                <w:noProof/>
                <w:lang w:val="en-US"/>
              </w:rPr>
              <w:drawing>
                <wp:anchor distT="114300" distB="114300" distL="114300" distR="114300" simplePos="0" relativeHeight="251659264" behindDoc="0" locked="0" layoutInCell="1" hidden="0" allowOverlap="1">
                  <wp:simplePos x="0" y="0"/>
                  <wp:positionH relativeFrom="margin">
                    <wp:posOffset>914400</wp:posOffset>
                  </wp:positionH>
                  <wp:positionV relativeFrom="paragraph">
                    <wp:posOffset>47626</wp:posOffset>
                  </wp:positionV>
                  <wp:extent cx="2228850" cy="2333625"/>
                  <wp:effectExtent l="0" t="0" r="0" b="0"/>
                  <wp:wrapSquare wrapText="bothSides" distT="114300" distB="114300" distL="114300" distR="114300"/>
                  <wp:docPr id="25"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0"/>
                          <a:srcRect r="32369"/>
                          <a:stretch>
                            <a:fillRect/>
                          </a:stretch>
                        </pic:blipFill>
                        <pic:spPr>
                          <a:xfrm>
                            <a:off x="0" y="0"/>
                            <a:ext cx="2228850" cy="2333625"/>
                          </a:xfrm>
                          <a:prstGeom prst="rect">
                            <a:avLst/>
                          </a:prstGeom>
                          <a:ln/>
                        </pic:spPr>
                      </pic:pic>
                    </a:graphicData>
                  </a:graphic>
                </wp:anchor>
              </w:drawing>
            </w:r>
          </w:p>
        </w:tc>
      </w:tr>
      <w:tr w:rsidR="00487393">
        <w:trPr>
          <w:trHeight w:val="440"/>
        </w:trPr>
        <w:tc>
          <w:tcPr>
            <w:tcW w:w="11378" w:type="dxa"/>
            <w:gridSpan w:val="2"/>
            <w:shd w:val="clear" w:color="auto" w:fill="auto"/>
            <w:tcMar>
              <w:top w:w="100" w:type="dxa"/>
              <w:left w:w="100" w:type="dxa"/>
              <w:bottom w:w="100" w:type="dxa"/>
              <w:right w:w="100" w:type="dxa"/>
            </w:tcMar>
          </w:tcPr>
          <w:p w:rsidR="00487393" w:rsidRDefault="00AB327A">
            <w:pPr>
              <w:widowControl w:val="0"/>
              <w:spacing w:line="240" w:lineRule="auto"/>
            </w:pPr>
            <w:r>
              <w:t>Which of the situations is proportional</w:t>
            </w:r>
            <w:r w:rsidR="007941A9">
              <w:t xml:space="preserve"> and linear? W</w:t>
            </w:r>
            <w:r>
              <w:t xml:space="preserve">hich is non-proportional </w:t>
            </w:r>
            <w:r w:rsidR="007941A9">
              <w:t xml:space="preserve">and </w:t>
            </w:r>
            <w:r>
              <w:t>linear?  Explain how you know.</w:t>
            </w:r>
          </w:p>
          <w:p w:rsidR="00487393" w:rsidRDefault="00487393">
            <w:pPr>
              <w:widowControl w:val="0"/>
              <w:spacing w:line="240" w:lineRule="auto"/>
            </w:pPr>
          </w:p>
          <w:p w:rsidR="00487393" w:rsidRDefault="00487393">
            <w:pPr>
              <w:widowControl w:val="0"/>
              <w:spacing w:line="240" w:lineRule="auto"/>
            </w:pPr>
          </w:p>
          <w:p w:rsidR="00487393" w:rsidRDefault="00487393">
            <w:pPr>
              <w:widowControl w:val="0"/>
              <w:spacing w:line="240" w:lineRule="auto"/>
            </w:pPr>
          </w:p>
          <w:p w:rsidR="00487393" w:rsidRDefault="00487393">
            <w:pPr>
              <w:widowControl w:val="0"/>
              <w:spacing w:line="240" w:lineRule="auto"/>
            </w:pPr>
          </w:p>
          <w:p w:rsidR="00487393" w:rsidRDefault="00487393">
            <w:pPr>
              <w:widowControl w:val="0"/>
              <w:spacing w:line="240" w:lineRule="auto"/>
            </w:pPr>
          </w:p>
        </w:tc>
      </w:tr>
    </w:tbl>
    <w:p w:rsidR="00487393" w:rsidRDefault="00487393">
      <w:pPr>
        <w:spacing w:after="220" w:line="240" w:lineRule="auto"/>
      </w:pPr>
    </w:p>
    <w:p w:rsidR="00487393" w:rsidRDefault="00487393">
      <w:pPr>
        <w:spacing w:after="220" w:line="240" w:lineRule="auto"/>
      </w:pPr>
    </w:p>
    <w:p w:rsidR="00487393" w:rsidRDefault="00AB327A">
      <w:pPr>
        <w:spacing w:line="240" w:lineRule="auto"/>
        <w:jc w:val="center"/>
        <w:rPr>
          <w:b/>
          <w:sz w:val="24"/>
          <w:szCs w:val="24"/>
        </w:rPr>
      </w:pPr>
      <w:r>
        <w:rPr>
          <w:b/>
          <w:sz w:val="24"/>
          <w:szCs w:val="24"/>
        </w:rPr>
        <w:lastRenderedPageBreak/>
        <w:t xml:space="preserve">Filling </w:t>
      </w:r>
      <w:r w:rsidR="00C5559C">
        <w:rPr>
          <w:b/>
          <w:sz w:val="24"/>
          <w:szCs w:val="24"/>
        </w:rPr>
        <w:t>a</w:t>
      </w:r>
      <w:bookmarkStart w:id="1" w:name="_GoBack"/>
      <w:bookmarkEnd w:id="1"/>
      <w:r>
        <w:rPr>
          <w:b/>
          <w:sz w:val="24"/>
          <w:szCs w:val="24"/>
        </w:rPr>
        <w:t xml:space="preserve"> Pool</w:t>
      </w:r>
    </w:p>
    <w:p w:rsidR="00C5559C" w:rsidRDefault="00C5559C">
      <w:pPr>
        <w:spacing w:line="240" w:lineRule="auto"/>
        <w:jc w:val="center"/>
        <w:rPr>
          <w:b/>
          <w:sz w:val="24"/>
          <w:szCs w:val="24"/>
        </w:rPr>
      </w:pPr>
    </w:p>
    <w:tbl>
      <w:tblPr>
        <w:tblStyle w:val="a7"/>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9"/>
        <w:gridCol w:w="5689"/>
      </w:tblGrid>
      <w:tr w:rsidR="00487393">
        <w:trPr>
          <w:trHeight w:val="800"/>
        </w:trPr>
        <w:tc>
          <w:tcPr>
            <w:tcW w:w="5689" w:type="dxa"/>
            <w:shd w:val="clear" w:color="auto" w:fill="auto"/>
            <w:tcMar>
              <w:top w:w="100" w:type="dxa"/>
              <w:left w:w="100" w:type="dxa"/>
              <w:bottom w:w="100" w:type="dxa"/>
              <w:right w:w="100" w:type="dxa"/>
            </w:tcMar>
          </w:tcPr>
          <w:p w:rsidR="00487393" w:rsidRDefault="00AB327A">
            <w:pPr>
              <w:spacing w:line="240" w:lineRule="auto"/>
            </w:pPr>
            <w:r>
              <w:rPr>
                <w:b/>
              </w:rPr>
              <w:t xml:space="preserve">Pool 1: </w:t>
            </w:r>
            <w:r>
              <w:t>A pool that starts out empty is filled at a rate of 1.5 ft</w:t>
            </w:r>
            <w:r w:rsidR="007941A9">
              <w:t>.</w:t>
            </w:r>
            <w:r>
              <w:t xml:space="preserve"> per hour.</w:t>
            </w:r>
          </w:p>
        </w:tc>
        <w:tc>
          <w:tcPr>
            <w:tcW w:w="5689" w:type="dxa"/>
            <w:shd w:val="clear" w:color="auto" w:fill="auto"/>
            <w:tcMar>
              <w:top w:w="100" w:type="dxa"/>
              <w:left w:w="100" w:type="dxa"/>
              <w:bottom w:w="100" w:type="dxa"/>
              <w:right w:w="100" w:type="dxa"/>
            </w:tcMar>
          </w:tcPr>
          <w:p w:rsidR="00487393" w:rsidRDefault="00AB327A">
            <w:pPr>
              <w:spacing w:line="240" w:lineRule="auto"/>
            </w:pPr>
            <w:r>
              <w:rPr>
                <w:b/>
              </w:rPr>
              <w:t xml:space="preserve">Pool 2: </w:t>
            </w:r>
            <w:r>
              <w:t>A pool that had 3 ft</w:t>
            </w:r>
            <w:r w:rsidR="007941A9">
              <w:t>.</w:t>
            </w:r>
            <w:r>
              <w:t xml:space="preserve"> of water in it is filled at a rate of 1 ft. per hour.</w:t>
            </w:r>
          </w:p>
        </w:tc>
      </w:tr>
      <w:tr w:rsidR="00487393">
        <w:trPr>
          <w:trHeight w:val="540"/>
        </w:trPr>
        <w:tc>
          <w:tcPr>
            <w:tcW w:w="5689" w:type="dxa"/>
            <w:shd w:val="clear" w:color="auto" w:fill="auto"/>
            <w:tcMar>
              <w:top w:w="100" w:type="dxa"/>
              <w:left w:w="100" w:type="dxa"/>
              <w:bottom w:w="100" w:type="dxa"/>
              <w:right w:w="100" w:type="dxa"/>
            </w:tcMar>
          </w:tcPr>
          <w:p w:rsidR="00487393" w:rsidRDefault="00AB327A">
            <w:pPr>
              <w:widowControl w:val="0"/>
              <w:spacing w:line="240" w:lineRule="auto"/>
              <w:rPr>
                <w:b/>
              </w:rPr>
            </w:pPr>
            <w:r>
              <w:rPr>
                <w:b/>
              </w:rPr>
              <w:t xml:space="preserve">Table: </w:t>
            </w:r>
          </w:p>
          <w:tbl>
            <w:tblPr>
              <w:tblStyle w:val="a8"/>
              <w:tblW w:w="3285"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740"/>
            </w:tblGrid>
            <w:tr w:rsidR="00487393" w:rsidTr="007941A9">
              <w:tc>
                <w:tcPr>
                  <w:tcW w:w="1545"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Hours</w:t>
                  </w:r>
                </w:p>
              </w:tc>
              <w:tc>
                <w:tcPr>
                  <w:tcW w:w="1740"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Height of Water</w:t>
                  </w:r>
                </w:p>
              </w:tc>
            </w:tr>
            <w:tr w:rsidR="00487393">
              <w:tc>
                <w:tcPr>
                  <w:tcW w:w="1545"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0</w:t>
                  </w:r>
                </w:p>
              </w:tc>
              <w:tc>
                <w:tcPr>
                  <w:tcW w:w="1740"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c>
                <w:tcPr>
                  <w:tcW w:w="1545"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1</w:t>
                  </w:r>
                </w:p>
              </w:tc>
              <w:tc>
                <w:tcPr>
                  <w:tcW w:w="1740"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c>
                <w:tcPr>
                  <w:tcW w:w="1545"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2</w:t>
                  </w:r>
                </w:p>
              </w:tc>
              <w:tc>
                <w:tcPr>
                  <w:tcW w:w="1740"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c>
                <w:tcPr>
                  <w:tcW w:w="1545"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3</w:t>
                  </w:r>
                </w:p>
              </w:tc>
              <w:tc>
                <w:tcPr>
                  <w:tcW w:w="1740"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tc>
                <w:tcPr>
                  <w:tcW w:w="1545"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4</w:t>
                  </w:r>
                </w:p>
              </w:tc>
              <w:tc>
                <w:tcPr>
                  <w:tcW w:w="1740"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bl>
          <w:p w:rsidR="00487393" w:rsidRDefault="00487393">
            <w:pPr>
              <w:widowControl w:val="0"/>
              <w:spacing w:line="240" w:lineRule="auto"/>
            </w:pPr>
          </w:p>
        </w:tc>
        <w:tc>
          <w:tcPr>
            <w:tcW w:w="5689" w:type="dxa"/>
            <w:shd w:val="clear" w:color="auto" w:fill="auto"/>
            <w:tcMar>
              <w:top w:w="100" w:type="dxa"/>
              <w:left w:w="100" w:type="dxa"/>
              <w:bottom w:w="100" w:type="dxa"/>
              <w:right w:w="100" w:type="dxa"/>
            </w:tcMar>
          </w:tcPr>
          <w:p w:rsidR="00487393" w:rsidRDefault="00AB327A">
            <w:pPr>
              <w:widowControl w:val="0"/>
              <w:spacing w:line="240" w:lineRule="auto"/>
            </w:pPr>
            <w:r>
              <w:rPr>
                <w:b/>
              </w:rPr>
              <w:t>Table:</w:t>
            </w:r>
            <w:r>
              <w:t xml:space="preserve"> </w:t>
            </w:r>
          </w:p>
          <w:tbl>
            <w:tblPr>
              <w:tblStyle w:val="a9"/>
              <w:tblW w:w="3721"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041"/>
            </w:tblGrid>
            <w:tr w:rsidR="00487393" w:rsidTr="007941A9">
              <w:tc>
                <w:tcPr>
                  <w:tcW w:w="1680"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Hours</w:t>
                  </w:r>
                </w:p>
              </w:tc>
              <w:tc>
                <w:tcPr>
                  <w:tcW w:w="2041" w:type="dxa"/>
                  <w:shd w:val="clear" w:color="auto" w:fill="F2F2F2" w:themeFill="background1" w:themeFillShade="F2"/>
                  <w:tcMar>
                    <w:top w:w="100" w:type="dxa"/>
                    <w:left w:w="100" w:type="dxa"/>
                    <w:bottom w:w="100" w:type="dxa"/>
                    <w:right w:w="100" w:type="dxa"/>
                  </w:tcMar>
                </w:tcPr>
                <w:p w:rsidR="00487393" w:rsidRDefault="00AB327A" w:rsidP="007941A9">
                  <w:pPr>
                    <w:widowControl w:val="0"/>
                    <w:spacing w:line="240" w:lineRule="auto"/>
                    <w:jc w:val="center"/>
                  </w:pPr>
                  <w:r>
                    <w:t>Height of Water</w:t>
                  </w:r>
                </w:p>
              </w:tc>
            </w:tr>
            <w:tr w:rsidR="00487393" w:rsidTr="007941A9">
              <w:tc>
                <w:tcPr>
                  <w:tcW w:w="1680"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0</w:t>
                  </w:r>
                </w:p>
              </w:tc>
              <w:tc>
                <w:tcPr>
                  <w:tcW w:w="2041"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rsidTr="007941A9">
              <w:tc>
                <w:tcPr>
                  <w:tcW w:w="1680"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1</w:t>
                  </w:r>
                </w:p>
              </w:tc>
              <w:tc>
                <w:tcPr>
                  <w:tcW w:w="2041"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rsidTr="007941A9">
              <w:tc>
                <w:tcPr>
                  <w:tcW w:w="1680"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2</w:t>
                  </w:r>
                </w:p>
              </w:tc>
              <w:tc>
                <w:tcPr>
                  <w:tcW w:w="2041"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rsidTr="007941A9">
              <w:tc>
                <w:tcPr>
                  <w:tcW w:w="1680"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3</w:t>
                  </w:r>
                </w:p>
              </w:tc>
              <w:tc>
                <w:tcPr>
                  <w:tcW w:w="2041"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r w:rsidR="00487393" w:rsidTr="007941A9">
              <w:tc>
                <w:tcPr>
                  <w:tcW w:w="1680" w:type="dxa"/>
                  <w:shd w:val="clear" w:color="auto" w:fill="auto"/>
                  <w:tcMar>
                    <w:top w:w="100" w:type="dxa"/>
                    <w:left w:w="100" w:type="dxa"/>
                    <w:bottom w:w="100" w:type="dxa"/>
                    <w:right w:w="100" w:type="dxa"/>
                  </w:tcMar>
                </w:tcPr>
                <w:p w:rsidR="00487393" w:rsidRDefault="00AB327A" w:rsidP="007941A9">
                  <w:pPr>
                    <w:widowControl w:val="0"/>
                    <w:spacing w:line="240" w:lineRule="auto"/>
                    <w:jc w:val="center"/>
                  </w:pPr>
                  <w:r>
                    <w:t>4</w:t>
                  </w:r>
                </w:p>
              </w:tc>
              <w:tc>
                <w:tcPr>
                  <w:tcW w:w="2041" w:type="dxa"/>
                  <w:shd w:val="clear" w:color="auto" w:fill="auto"/>
                  <w:tcMar>
                    <w:top w:w="100" w:type="dxa"/>
                    <w:left w:w="100" w:type="dxa"/>
                    <w:bottom w:w="100" w:type="dxa"/>
                    <w:right w:w="100" w:type="dxa"/>
                  </w:tcMar>
                </w:tcPr>
                <w:p w:rsidR="00487393" w:rsidRDefault="00487393" w:rsidP="007941A9">
                  <w:pPr>
                    <w:widowControl w:val="0"/>
                    <w:spacing w:line="240" w:lineRule="auto"/>
                    <w:jc w:val="center"/>
                  </w:pPr>
                </w:p>
              </w:tc>
            </w:tr>
          </w:tbl>
          <w:p w:rsidR="00487393" w:rsidRDefault="00487393">
            <w:pPr>
              <w:widowControl w:val="0"/>
              <w:spacing w:line="240" w:lineRule="auto"/>
            </w:pPr>
          </w:p>
        </w:tc>
      </w:tr>
      <w:tr w:rsidR="00487393">
        <w:tc>
          <w:tcPr>
            <w:tcW w:w="5689" w:type="dxa"/>
            <w:shd w:val="clear" w:color="auto" w:fill="auto"/>
            <w:tcMar>
              <w:top w:w="100" w:type="dxa"/>
              <w:left w:w="100" w:type="dxa"/>
              <w:bottom w:w="100" w:type="dxa"/>
              <w:right w:w="100" w:type="dxa"/>
            </w:tcMar>
          </w:tcPr>
          <w:p w:rsidR="00487393" w:rsidRDefault="00AB327A">
            <w:pPr>
              <w:widowControl w:val="0"/>
              <w:spacing w:line="240" w:lineRule="auto"/>
              <w:rPr>
                <w:b/>
              </w:rPr>
            </w:pPr>
            <w:r>
              <w:rPr>
                <w:b/>
              </w:rPr>
              <w:t>Graph:</w:t>
            </w:r>
            <w:r>
              <w:rPr>
                <w:noProof/>
                <w:lang w:val="en-US"/>
              </w:rPr>
              <w:drawing>
                <wp:anchor distT="114300" distB="114300" distL="114300" distR="114300" simplePos="0" relativeHeight="251660288" behindDoc="0" locked="0" layoutInCell="1" hidden="0" allowOverlap="1">
                  <wp:simplePos x="0" y="0"/>
                  <wp:positionH relativeFrom="margin">
                    <wp:posOffset>904875</wp:posOffset>
                  </wp:positionH>
                  <wp:positionV relativeFrom="paragraph">
                    <wp:posOffset>47626</wp:posOffset>
                  </wp:positionV>
                  <wp:extent cx="2228850" cy="2019300"/>
                  <wp:effectExtent l="0" t="0" r="0" b="0"/>
                  <wp:wrapSquare wrapText="bothSides" distT="114300" distB="114300" distL="114300" distR="11430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r="32369" b="11666"/>
                          <a:stretch>
                            <a:fillRect/>
                          </a:stretch>
                        </pic:blipFill>
                        <pic:spPr>
                          <a:xfrm>
                            <a:off x="0" y="0"/>
                            <a:ext cx="2228850" cy="2019300"/>
                          </a:xfrm>
                          <a:prstGeom prst="rect">
                            <a:avLst/>
                          </a:prstGeom>
                          <a:ln/>
                        </pic:spPr>
                      </pic:pic>
                    </a:graphicData>
                  </a:graphic>
                </wp:anchor>
              </w:drawing>
            </w:r>
          </w:p>
          <w:p w:rsidR="00487393" w:rsidRDefault="00487393">
            <w:pPr>
              <w:widowControl w:val="0"/>
              <w:spacing w:line="240" w:lineRule="auto"/>
            </w:pPr>
          </w:p>
        </w:tc>
        <w:tc>
          <w:tcPr>
            <w:tcW w:w="5689" w:type="dxa"/>
            <w:shd w:val="clear" w:color="auto" w:fill="auto"/>
            <w:tcMar>
              <w:top w:w="100" w:type="dxa"/>
              <w:left w:w="100" w:type="dxa"/>
              <w:bottom w:w="100" w:type="dxa"/>
              <w:right w:w="100" w:type="dxa"/>
            </w:tcMar>
          </w:tcPr>
          <w:p w:rsidR="00487393" w:rsidRDefault="00AB327A">
            <w:pPr>
              <w:widowControl w:val="0"/>
              <w:spacing w:line="240" w:lineRule="auto"/>
              <w:rPr>
                <w:b/>
              </w:rPr>
            </w:pPr>
            <w:r>
              <w:rPr>
                <w:b/>
              </w:rPr>
              <w:t>Graph:</w:t>
            </w:r>
            <w:r>
              <w:rPr>
                <w:noProof/>
                <w:lang w:val="en-US"/>
              </w:rPr>
              <w:drawing>
                <wp:anchor distT="114300" distB="114300" distL="114300" distR="114300" simplePos="0" relativeHeight="251661312" behindDoc="0" locked="0" layoutInCell="1" hidden="0" allowOverlap="1">
                  <wp:simplePos x="0" y="0"/>
                  <wp:positionH relativeFrom="margin">
                    <wp:posOffset>914400</wp:posOffset>
                  </wp:positionH>
                  <wp:positionV relativeFrom="paragraph">
                    <wp:posOffset>47626</wp:posOffset>
                  </wp:positionV>
                  <wp:extent cx="2228850" cy="2019300"/>
                  <wp:effectExtent l="0" t="0" r="0" b="0"/>
                  <wp:wrapSquare wrapText="bothSides" distT="114300" distB="114300" distL="114300" distR="11430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r="32369" b="11666"/>
                          <a:stretch>
                            <a:fillRect/>
                          </a:stretch>
                        </pic:blipFill>
                        <pic:spPr>
                          <a:xfrm>
                            <a:off x="0" y="0"/>
                            <a:ext cx="2228850" cy="2019300"/>
                          </a:xfrm>
                          <a:prstGeom prst="rect">
                            <a:avLst/>
                          </a:prstGeom>
                          <a:ln/>
                        </pic:spPr>
                      </pic:pic>
                    </a:graphicData>
                  </a:graphic>
                </wp:anchor>
              </w:drawing>
            </w:r>
          </w:p>
        </w:tc>
      </w:tr>
      <w:tr w:rsidR="00487393">
        <w:trPr>
          <w:trHeight w:val="440"/>
        </w:trPr>
        <w:tc>
          <w:tcPr>
            <w:tcW w:w="11378" w:type="dxa"/>
            <w:gridSpan w:val="2"/>
            <w:shd w:val="clear" w:color="auto" w:fill="auto"/>
            <w:tcMar>
              <w:top w:w="100" w:type="dxa"/>
              <w:left w:w="100" w:type="dxa"/>
              <w:bottom w:w="100" w:type="dxa"/>
              <w:right w:w="100" w:type="dxa"/>
            </w:tcMar>
          </w:tcPr>
          <w:p w:rsidR="00487393" w:rsidRDefault="00AB327A">
            <w:pPr>
              <w:widowControl w:val="0"/>
              <w:spacing w:line="240" w:lineRule="auto"/>
            </w:pPr>
            <w:r>
              <w:t>Which of the situations is proportional</w:t>
            </w:r>
            <w:r w:rsidR="007941A9">
              <w:t xml:space="preserve"> and linear? W</w:t>
            </w:r>
            <w:r>
              <w:t>hich is non-proportional</w:t>
            </w:r>
            <w:r w:rsidR="007941A9">
              <w:t xml:space="preserve"> and</w:t>
            </w:r>
            <w:r>
              <w:t xml:space="preserve"> linear?  Explain how you know.</w:t>
            </w:r>
          </w:p>
          <w:p w:rsidR="00487393" w:rsidRDefault="00487393">
            <w:pPr>
              <w:widowControl w:val="0"/>
              <w:spacing w:line="240" w:lineRule="auto"/>
            </w:pPr>
          </w:p>
          <w:p w:rsidR="00487393" w:rsidRDefault="00487393">
            <w:pPr>
              <w:widowControl w:val="0"/>
              <w:spacing w:line="240" w:lineRule="auto"/>
            </w:pPr>
          </w:p>
          <w:p w:rsidR="00487393" w:rsidRDefault="00487393">
            <w:pPr>
              <w:widowControl w:val="0"/>
              <w:spacing w:line="240" w:lineRule="auto"/>
            </w:pPr>
          </w:p>
        </w:tc>
      </w:tr>
    </w:tbl>
    <w:p w:rsidR="00487393" w:rsidRDefault="00487393">
      <w:pPr>
        <w:spacing w:line="240" w:lineRule="auto"/>
      </w:pPr>
    </w:p>
    <w:p w:rsidR="00487393" w:rsidRDefault="00487393">
      <w:pPr>
        <w:spacing w:after="220" w:line="240" w:lineRule="auto"/>
      </w:pPr>
    </w:p>
    <w:p w:rsidR="00487393" w:rsidRDefault="00AB327A">
      <w:pPr>
        <w:numPr>
          <w:ilvl w:val="0"/>
          <w:numId w:val="4"/>
        </w:numPr>
        <w:spacing w:after="220" w:line="240" w:lineRule="auto"/>
        <w:contextualSpacing/>
      </w:pPr>
      <w:r>
        <w:t xml:space="preserve"> How could you tell from a description, without creating the graph or the table, whether a situation is proportional or non-proportional linear?</w:t>
      </w:r>
    </w:p>
    <w:p w:rsidR="00487393" w:rsidRDefault="00487393">
      <w:pPr>
        <w:spacing w:after="220" w:line="240" w:lineRule="auto"/>
      </w:pPr>
    </w:p>
    <w:p w:rsidR="007941A9" w:rsidRDefault="007941A9">
      <w:pPr>
        <w:spacing w:after="220" w:line="240" w:lineRule="auto"/>
      </w:pPr>
    </w:p>
    <w:p w:rsidR="00487393" w:rsidRDefault="00AB327A">
      <w:pPr>
        <w:numPr>
          <w:ilvl w:val="0"/>
          <w:numId w:val="4"/>
        </w:numPr>
        <w:spacing w:after="220" w:line="240" w:lineRule="auto"/>
        <w:contextualSpacing/>
      </w:pPr>
      <w:r>
        <w:t>For each of the two pools being filled above, explain what the y-intercept means in the context of the problem.</w:t>
      </w: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rPr>
          <w:b/>
          <w:sz w:val="28"/>
          <w:szCs w:val="28"/>
        </w:rPr>
      </w:pPr>
    </w:p>
    <w:tbl>
      <w:tblPr>
        <w:tblStyle w:val="aa"/>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610"/>
      </w:tblGrid>
      <w:tr w:rsidR="00487393">
        <w:trPr>
          <w:trHeight w:val="480"/>
        </w:trPr>
        <w:tc>
          <w:tcPr>
            <w:tcW w:w="10860" w:type="dxa"/>
            <w:gridSpan w:val="2"/>
            <w:shd w:val="clear" w:color="auto" w:fill="D9D9D9"/>
            <w:tcMar>
              <w:top w:w="100" w:type="dxa"/>
              <w:left w:w="100" w:type="dxa"/>
              <w:bottom w:w="100" w:type="dxa"/>
              <w:right w:w="100" w:type="dxa"/>
            </w:tcMar>
            <w:vAlign w:val="center"/>
          </w:tcPr>
          <w:p w:rsidR="00487393" w:rsidRDefault="00AB327A">
            <w:pPr>
              <w:widowControl w:val="0"/>
              <w:spacing w:line="240" w:lineRule="auto"/>
              <w:jc w:val="center"/>
              <w:rPr>
                <w:b/>
                <w:sz w:val="24"/>
                <w:szCs w:val="24"/>
              </w:rPr>
            </w:pPr>
            <w:r>
              <w:rPr>
                <w:b/>
                <w:sz w:val="24"/>
                <w:szCs w:val="24"/>
              </w:rPr>
              <w:lastRenderedPageBreak/>
              <w:t>Interpreting Slopes and Y-Intercepts of Proportional and Non-Proportional Relationships</w:t>
            </w:r>
          </w:p>
          <w:p w:rsidR="00487393" w:rsidRDefault="00AB327A">
            <w:pPr>
              <w:widowControl w:val="0"/>
              <w:spacing w:line="240" w:lineRule="auto"/>
              <w:jc w:val="center"/>
            </w:pPr>
            <w:r>
              <w:t>Task 2: Baseball Cards</w:t>
            </w:r>
          </w:p>
        </w:tc>
      </w:tr>
      <w:tr w:rsidR="00487393">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Framework Cluster</w:t>
            </w:r>
          </w:p>
        </w:tc>
        <w:tc>
          <w:tcPr>
            <w:tcW w:w="8610" w:type="dxa"/>
            <w:shd w:val="clear" w:color="auto" w:fill="auto"/>
            <w:tcMar>
              <w:top w:w="100" w:type="dxa"/>
              <w:left w:w="100" w:type="dxa"/>
              <w:bottom w:w="100" w:type="dxa"/>
              <w:right w:w="100" w:type="dxa"/>
            </w:tcMar>
            <w:vAlign w:val="center"/>
          </w:tcPr>
          <w:p w:rsidR="00487393" w:rsidRDefault="00AB327A">
            <w:pPr>
              <w:widowControl w:val="0"/>
              <w:spacing w:line="240" w:lineRule="auto"/>
              <w:rPr>
                <w:sz w:val="20"/>
                <w:szCs w:val="20"/>
              </w:rPr>
            </w:pPr>
            <w:r>
              <w:rPr>
                <w:b/>
              </w:rPr>
              <w:t>Functional Reasoning</w:t>
            </w:r>
          </w:p>
        </w:tc>
      </w:tr>
      <w:tr w:rsidR="00487393">
        <w:trPr>
          <w:trHeight w:val="540"/>
        </w:trPr>
        <w:tc>
          <w:tcPr>
            <w:tcW w:w="2250" w:type="dxa"/>
            <w:shd w:val="clear" w:color="auto" w:fill="EFEFEF"/>
            <w:tcMar>
              <w:top w:w="100" w:type="dxa"/>
              <w:left w:w="100" w:type="dxa"/>
              <w:bottom w:w="100" w:type="dxa"/>
              <w:right w:w="100" w:type="dxa"/>
            </w:tcMar>
            <w:vAlign w:val="center"/>
          </w:tcPr>
          <w:p w:rsidR="00487393" w:rsidRPr="004E19E1" w:rsidRDefault="00AB327A">
            <w:pPr>
              <w:widowControl w:val="0"/>
              <w:spacing w:line="240" w:lineRule="auto"/>
              <w:rPr>
                <w:b/>
              </w:rPr>
            </w:pPr>
            <w:r w:rsidRPr="004E19E1">
              <w:rPr>
                <w:b/>
              </w:rPr>
              <w:t>Standard(s)</w:t>
            </w:r>
          </w:p>
        </w:tc>
        <w:tc>
          <w:tcPr>
            <w:tcW w:w="8610" w:type="dxa"/>
            <w:shd w:val="clear" w:color="auto" w:fill="auto"/>
            <w:tcMar>
              <w:top w:w="100" w:type="dxa"/>
              <w:left w:w="100" w:type="dxa"/>
              <w:bottom w:w="100" w:type="dxa"/>
              <w:right w:w="100" w:type="dxa"/>
            </w:tcMar>
            <w:vAlign w:val="center"/>
          </w:tcPr>
          <w:p w:rsidR="004E19E1" w:rsidRPr="004E19E1" w:rsidRDefault="004E19E1" w:rsidP="004E19E1">
            <w:pPr>
              <w:pStyle w:val="Default"/>
              <w:rPr>
                <w:rFonts w:ascii="Arial" w:hAnsi="Arial" w:cs="Arial"/>
                <w:sz w:val="22"/>
                <w:szCs w:val="22"/>
              </w:rPr>
            </w:pPr>
            <w:r w:rsidRPr="004E19E1">
              <w:rPr>
                <w:rFonts w:ascii="Arial" w:hAnsi="Arial" w:cs="Arial"/>
                <w:b/>
                <w:bCs/>
                <w:sz w:val="22"/>
                <w:szCs w:val="22"/>
              </w:rPr>
              <w:t xml:space="preserve">NC.8.F.4 </w:t>
            </w:r>
            <w:r w:rsidRPr="004E19E1">
              <w:rPr>
                <w:rFonts w:ascii="Arial" w:hAnsi="Arial" w:cs="Arial"/>
                <w:sz w:val="22"/>
                <w:szCs w:val="22"/>
              </w:rPr>
              <w:t xml:space="preserve">Analyze functions that model linear relationships. </w:t>
            </w:r>
          </w:p>
          <w:p w:rsidR="004E19E1" w:rsidRPr="004E19E1" w:rsidRDefault="004E19E1" w:rsidP="004E19E1">
            <w:pPr>
              <w:pStyle w:val="Default"/>
              <w:numPr>
                <w:ilvl w:val="0"/>
                <w:numId w:val="9"/>
              </w:numPr>
              <w:ind w:left="406"/>
              <w:rPr>
                <w:rFonts w:ascii="Arial" w:hAnsi="Arial" w:cs="Arial"/>
                <w:strike/>
                <w:sz w:val="22"/>
                <w:szCs w:val="22"/>
              </w:rPr>
            </w:pPr>
            <w:r w:rsidRPr="004E19E1">
              <w:rPr>
                <w:rFonts w:ascii="Arial" w:hAnsi="Arial" w:cs="Arial"/>
                <w:strike/>
                <w:sz w:val="22"/>
                <w:szCs w:val="22"/>
              </w:rPr>
              <w:t xml:space="preserve">Understand that a linear relationship can be generalized by y = mx + b. </w:t>
            </w:r>
          </w:p>
          <w:p w:rsidR="004E19E1" w:rsidRPr="004E19E1" w:rsidRDefault="004E19E1" w:rsidP="004E19E1">
            <w:pPr>
              <w:pStyle w:val="Default"/>
              <w:numPr>
                <w:ilvl w:val="0"/>
                <w:numId w:val="9"/>
              </w:numPr>
              <w:ind w:left="406"/>
              <w:rPr>
                <w:rFonts w:ascii="Arial" w:hAnsi="Arial" w:cs="Arial"/>
                <w:strike/>
                <w:sz w:val="22"/>
                <w:szCs w:val="22"/>
              </w:rPr>
            </w:pPr>
            <w:r w:rsidRPr="004E19E1">
              <w:rPr>
                <w:rFonts w:ascii="Arial" w:hAnsi="Arial" w:cs="Arial"/>
                <w:strike/>
                <w:sz w:val="22"/>
                <w:szCs w:val="22"/>
              </w:rPr>
              <w:t>Write an equation in slope-intercept form to model a linear relationship by determining the rate of change and the initial value, given at least two (</w:t>
            </w:r>
            <w:r w:rsidRPr="004E19E1">
              <w:rPr>
                <w:rFonts w:ascii="Arial" w:hAnsi="Arial" w:cs="Arial"/>
                <w:i/>
                <w:iCs/>
                <w:strike/>
                <w:sz w:val="22"/>
                <w:szCs w:val="22"/>
              </w:rPr>
              <w:t>x</w:t>
            </w:r>
            <w:r w:rsidRPr="004E19E1">
              <w:rPr>
                <w:rFonts w:ascii="Arial" w:hAnsi="Arial" w:cs="Arial"/>
                <w:strike/>
                <w:sz w:val="22"/>
                <w:szCs w:val="22"/>
              </w:rPr>
              <w:t xml:space="preserve">, </w:t>
            </w:r>
            <w:r w:rsidRPr="004E19E1">
              <w:rPr>
                <w:rFonts w:ascii="Arial" w:hAnsi="Arial" w:cs="Arial"/>
                <w:i/>
                <w:iCs/>
                <w:strike/>
                <w:sz w:val="22"/>
                <w:szCs w:val="22"/>
              </w:rPr>
              <w:t>y</w:t>
            </w:r>
            <w:r w:rsidRPr="004E19E1">
              <w:rPr>
                <w:rFonts w:ascii="Arial" w:hAnsi="Arial" w:cs="Arial"/>
                <w:strike/>
                <w:sz w:val="22"/>
                <w:szCs w:val="22"/>
              </w:rPr>
              <w:t xml:space="preserve">) values or a graph. </w:t>
            </w:r>
          </w:p>
          <w:p w:rsidR="004E19E1" w:rsidRPr="004E19E1" w:rsidRDefault="004E19E1" w:rsidP="004E19E1">
            <w:pPr>
              <w:pStyle w:val="Default"/>
              <w:numPr>
                <w:ilvl w:val="0"/>
                <w:numId w:val="9"/>
              </w:numPr>
              <w:ind w:left="406"/>
              <w:rPr>
                <w:rFonts w:ascii="Arial" w:hAnsi="Arial" w:cs="Arial"/>
                <w:strike/>
                <w:sz w:val="22"/>
                <w:szCs w:val="22"/>
              </w:rPr>
            </w:pPr>
            <w:r w:rsidRPr="004E19E1">
              <w:rPr>
                <w:rFonts w:ascii="Arial" w:hAnsi="Arial" w:cs="Arial"/>
                <w:strike/>
                <w:sz w:val="22"/>
                <w:szCs w:val="22"/>
              </w:rPr>
              <w:t xml:space="preserve">Construct a graph of a linear relationship given an equation in slope-intercept form. </w:t>
            </w:r>
          </w:p>
          <w:p w:rsidR="00487393" w:rsidRPr="004E19E1" w:rsidRDefault="004E19E1" w:rsidP="004E19E1">
            <w:pPr>
              <w:pStyle w:val="Default"/>
              <w:numPr>
                <w:ilvl w:val="0"/>
                <w:numId w:val="9"/>
              </w:numPr>
              <w:ind w:left="406"/>
              <w:rPr>
                <w:rFonts w:ascii="Arial" w:hAnsi="Arial" w:cs="Arial"/>
                <w:sz w:val="22"/>
                <w:szCs w:val="22"/>
              </w:rPr>
            </w:pPr>
            <w:r w:rsidRPr="004E19E1">
              <w:rPr>
                <w:rFonts w:ascii="Arial" w:hAnsi="Arial" w:cs="Arial"/>
                <w:sz w:val="22"/>
                <w:szCs w:val="22"/>
              </w:rPr>
              <w:t xml:space="preserve">Interpret the rate of change and initial value of a linear function in terms of the situation it models, and in terms of the slope and </w:t>
            </w:r>
            <w:r w:rsidRPr="004E19E1">
              <w:rPr>
                <w:rFonts w:ascii="Arial" w:hAnsi="Arial" w:cs="Arial"/>
                <w:i/>
                <w:iCs/>
                <w:sz w:val="22"/>
                <w:szCs w:val="22"/>
              </w:rPr>
              <w:t>y</w:t>
            </w:r>
            <w:r w:rsidRPr="004E19E1">
              <w:rPr>
                <w:rFonts w:ascii="Arial" w:hAnsi="Arial" w:cs="Arial"/>
                <w:sz w:val="22"/>
                <w:szCs w:val="22"/>
              </w:rPr>
              <w:t xml:space="preserve">-intercept of its graph or a table of values. </w:t>
            </w:r>
          </w:p>
        </w:tc>
      </w:tr>
      <w:tr w:rsidR="00487393">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Materials/Links</w:t>
            </w:r>
          </w:p>
        </w:tc>
        <w:tc>
          <w:tcPr>
            <w:tcW w:w="8610" w:type="dxa"/>
            <w:shd w:val="clear" w:color="auto" w:fill="auto"/>
            <w:tcMar>
              <w:top w:w="100" w:type="dxa"/>
              <w:left w:w="100" w:type="dxa"/>
              <w:bottom w:w="100" w:type="dxa"/>
              <w:right w:w="100" w:type="dxa"/>
            </w:tcMar>
            <w:vAlign w:val="center"/>
          </w:tcPr>
          <w:p w:rsidR="00487393" w:rsidRDefault="00AB327A">
            <w:pPr>
              <w:widowControl w:val="0"/>
              <w:spacing w:line="240" w:lineRule="auto"/>
            </w:pPr>
            <w:r>
              <w:t>Handouts and baseball card cut outs</w:t>
            </w:r>
          </w:p>
        </w:tc>
      </w:tr>
      <w:tr w:rsidR="00487393">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Learning Goal(s)</w:t>
            </w:r>
          </w:p>
        </w:tc>
        <w:tc>
          <w:tcPr>
            <w:tcW w:w="8610" w:type="dxa"/>
            <w:shd w:val="clear" w:color="auto" w:fill="auto"/>
            <w:tcMar>
              <w:top w:w="100" w:type="dxa"/>
              <w:left w:w="100" w:type="dxa"/>
              <w:bottom w:w="100" w:type="dxa"/>
              <w:right w:w="100" w:type="dxa"/>
            </w:tcMar>
            <w:vAlign w:val="center"/>
          </w:tcPr>
          <w:p w:rsidR="00487393" w:rsidRDefault="00AB327A">
            <w:pPr>
              <w:widowControl w:val="0"/>
              <w:numPr>
                <w:ilvl w:val="0"/>
                <w:numId w:val="5"/>
              </w:numPr>
              <w:spacing w:line="240" w:lineRule="auto"/>
              <w:contextualSpacing/>
            </w:pPr>
            <w:r>
              <w:t xml:space="preserve">Understand that the rate of change and initial value of a linear model correspond to the slope and y-intercept in a linear equation written in slope-intercept form, </w:t>
            </w:r>
            <w:r>
              <w:rPr>
                <w:i/>
              </w:rPr>
              <w:t>y</w:t>
            </w:r>
            <w:r w:rsidR="004E19E1">
              <w:rPr>
                <w:i/>
              </w:rPr>
              <w:t xml:space="preserve"> </w:t>
            </w:r>
            <w:r>
              <w:rPr>
                <w:i/>
              </w:rPr>
              <w:t>=</w:t>
            </w:r>
            <w:r w:rsidR="004E19E1">
              <w:rPr>
                <w:i/>
              </w:rPr>
              <w:t xml:space="preserve"> </w:t>
            </w:r>
            <w:r>
              <w:rPr>
                <w:i/>
              </w:rPr>
              <w:t>mx</w:t>
            </w:r>
            <w:r w:rsidR="004E19E1">
              <w:rPr>
                <w:i/>
              </w:rPr>
              <w:t xml:space="preserve"> </w:t>
            </w:r>
            <w:r>
              <w:rPr>
                <w:i/>
              </w:rPr>
              <w:t>+</w:t>
            </w:r>
            <w:r w:rsidR="004E19E1">
              <w:rPr>
                <w:i/>
              </w:rPr>
              <w:t xml:space="preserve"> </w:t>
            </w:r>
            <w:r>
              <w:rPr>
                <w:i/>
              </w:rPr>
              <w:t>b</w:t>
            </w:r>
            <w:r>
              <w:t>.</w:t>
            </w:r>
          </w:p>
          <w:p w:rsidR="00487393" w:rsidRDefault="00AB327A">
            <w:pPr>
              <w:widowControl w:val="0"/>
              <w:numPr>
                <w:ilvl w:val="0"/>
                <w:numId w:val="5"/>
              </w:numPr>
              <w:spacing w:line="240" w:lineRule="auto"/>
              <w:contextualSpacing/>
            </w:pPr>
            <w:r>
              <w:t>Be able to solve problems about real-world situations using the slope-intercept form of an equation.</w:t>
            </w:r>
          </w:p>
        </w:tc>
      </w:tr>
      <w:tr w:rsidR="00487393">
        <w:trPr>
          <w:trHeight w:val="140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sz w:val="20"/>
                <w:szCs w:val="20"/>
              </w:rPr>
            </w:pPr>
            <w:r>
              <w:rPr>
                <w:b/>
              </w:rPr>
              <w:t xml:space="preserve">Task Overview: </w:t>
            </w:r>
            <w:r>
              <w:t xml:space="preserve">This activity helps students connect the initial value and rate of change of a model to the slope and y-intercept in a linear equation written in slope-intercept form, </w:t>
            </w:r>
            <w:r>
              <w:rPr>
                <w:i/>
              </w:rPr>
              <w:t>y</w:t>
            </w:r>
            <w:r w:rsidR="007941A9">
              <w:rPr>
                <w:i/>
              </w:rPr>
              <w:t xml:space="preserve"> </w:t>
            </w:r>
            <w:r>
              <w:rPr>
                <w:i/>
              </w:rPr>
              <w:t>=</w:t>
            </w:r>
            <w:r w:rsidR="007941A9">
              <w:rPr>
                <w:i/>
              </w:rPr>
              <w:t xml:space="preserve"> </w:t>
            </w:r>
            <w:r>
              <w:rPr>
                <w:i/>
              </w:rPr>
              <w:t>mx</w:t>
            </w:r>
            <w:r w:rsidR="007941A9">
              <w:rPr>
                <w:i/>
              </w:rPr>
              <w:t xml:space="preserve"> </w:t>
            </w:r>
            <w:r>
              <w:rPr>
                <w:i/>
              </w:rPr>
              <w:t>+</w:t>
            </w:r>
            <w:r w:rsidR="007941A9">
              <w:rPr>
                <w:i/>
              </w:rPr>
              <w:t xml:space="preserve"> </w:t>
            </w:r>
            <w:r>
              <w:rPr>
                <w:i/>
              </w:rPr>
              <w:t>b</w:t>
            </w:r>
            <w:r>
              <w:t>.  The 5 cards in the handout below could be printed out as a manipulative or displayed on a projector.  This activity lends itself to rich group or whole-class discussions by asking students which card they would rather have after a certain amount of time (1 year, 3 years, etc</w:t>
            </w:r>
            <w:r w:rsidR="007941A9">
              <w:t>.</w:t>
            </w:r>
            <w:r>
              <w:t>), or if they only have a specified amount of money to spend on a card ($5, $9, etc</w:t>
            </w:r>
            <w:r w:rsidR="007941A9">
              <w:t>.</w:t>
            </w:r>
            <w:r>
              <w:t>) and to justify their answer.</w:t>
            </w:r>
          </w:p>
        </w:tc>
      </w:tr>
      <w:tr w:rsidR="00487393">
        <w:trPr>
          <w:trHeight w:val="48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i/>
              </w:rPr>
            </w:pPr>
            <w:r>
              <w:rPr>
                <w:b/>
              </w:rPr>
              <w:t>Prior to Task:</w:t>
            </w:r>
            <w:r>
              <w:rPr>
                <w:sz w:val="20"/>
                <w:szCs w:val="20"/>
              </w:rPr>
              <w:t xml:space="preserve">  </w:t>
            </w:r>
            <w:r>
              <w:t xml:space="preserve">Students should be familiar with the slope-intercept form of a linear equation and should have completed the previous task. </w:t>
            </w:r>
          </w:p>
          <w:p w:rsidR="00487393" w:rsidRDefault="00487393">
            <w:pPr>
              <w:widowControl w:val="0"/>
              <w:spacing w:line="240" w:lineRule="auto"/>
              <w:rPr>
                <w:sz w:val="20"/>
                <w:szCs w:val="20"/>
              </w:rPr>
            </w:pPr>
          </w:p>
          <w:p w:rsidR="00487393" w:rsidRDefault="00AB327A">
            <w:pPr>
              <w:widowControl w:val="0"/>
              <w:spacing w:line="240" w:lineRule="auto"/>
              <w:rPr>
                <w:b/>
                <w:sz w:val="24"/>
                <w:szCs w:val="24"/>
              </w:rPr>
            </w:pPr>
            <w:r>
              <w:t xml:space="preserve">A warm up to review the slope-intercept form of an equation will provide an entry point into the activity. </w:t>
            </w:r>
          </w:p>
        </w:tc>
      </w:tr>
      <w:tr w:rsidR="00487393">
        <w:trPr>
          <w:trHeight w:val="48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b/>
              </w:rPr>
            </w:pPr>
            <w:r>
              <w:rPr>
                <w:b/>
              </w:rPr>
              <w:t>Teaching Notes:</w:t>
            </w:r>
          </w:p>
          <w:p w:rsidR="00487393" w:rsidRDefault="00AB327A">
            <w:pPr>
              <w:widowControl w:val="0"/>
              <w:spacing w:line="240" w:lineRule="auto"/>
              <w:rPr>
                <w:b/>
                <w:sz w:val="20"/>
                <w:szCs w:val="20"/>
              </w:rPr>
            </w:pPr>
            <w:r>
              <w:rPr>
                <w:b/>
                <w:sz w:val="20"/>
                <w:szCs w:val="20"/>
              </w:rPr>
              <w:t>Task launch:</w:t>
            </w:r>
          </w:p>
          <w:p w:rsidR="00487393" w:rsidRDefault="00AB327A">
            <w:pPr>
              <w:widowControl w:val="0"/>
              <w:numPr>
                <w:ilvl w:val="0"/>
                <w:numId w:val="1"/>
              </w:numPr>
              <w:spacing w:line="240" w:lineRule="auto"/>
              <w:rPr>
                <w:sz w:val="20"/>
                <w:szCs w:val="20"/>
              </w:rPr>
            </w:pPr>
            <w:r>
              <w:t>Distribute or display the 5 baseball cards.  Explain that each equation represents the value of the card after 0, 1, 2, 3, and 4 years.  Ask students to pick which card they would prefer to have and to be able to explain why.  Have them hold up the card they want.</w:t>
            </w:r>
          </w:p>
          <w:p w:rsidR="00487393" w:rsidRDefault="00AB327A">
            <w:pPr>
              <w:widowControl w:val="0"/>
              <w:spacing w:line="240" w:lineRule="auto"/>
              <w:rPr>
                <w:b/>
                <w:sz w:val="20"/>
                <w:szCs w:val="20"/>
              </w:rPr>
            </w:pPr>
            <w:r>
              <w:rPr>
                <w:b/>
                <w:sz w:val="20"/>
                <w:szCs w:val="20"/>
              </w:rPr>
              <w:t>Directions:</w:t>
            </w:r>
          </w:p>
          <w:p w:rsidR="00487393" w:rsidRDefault="00AB327A">
            <w:pPr>
              <w:widowControl w:val="0"/>
              <w:numPr>
                <w:ilvl w:val="0"/>
                <w:numId w:val="3"/>
              </w:numPr>
              <w:spacing w:line="240" w:lineRule="auto"/>
              <w:contextualSpacing/>
              <w:rPr>
                <w:sz w:val="20"/>
                <w:szCs w:val="20"/>
              </w:rPr>
            </w:pPr>
            <w:r>
              <w:t>Choose two students who chose different cards to stand up and justify their answers.  Facilitate a class discussion and decide who has the “best” card and why. Start helping students use vocabulary while interpreting meaning of the initial value (the original cost of the card), and the meaning of the slope (the amount the value increases or decreases each year).</w:t>
            </w:r>
          </w:p>
          <w:p w:rsidR="00487393" w:rsidRDefault="00AB327A">
            <w:pPr>
              <w:widowControl w:val="0"/>
              <w:numPr>
                <w:ilvl w:val="0"/>
                <w:numId w:val="3"/>
              </w:numPr>
              <w:spacing w:line="240" w:lineRule="auto"/>
              <w:contextualSpacing/>
              <w:rPr>
                <w:b/>
                <w:sz w:val="20"/>
                <w:szCs w:val="20"/>
              </w:rPr>
            </w:pPr>
            <w:r>
              <w:t>Continue to have a class discussion by asking questions such as: Which card would you rather have after a certain amount of time (1 year, 3 years, etc</w:t>
            </w:r>
            <w:r w:rsidR="007941A9">
              <w:t>.</w:t>
            </w:r>
            <w:r>
              <w:t>), or if they only have a specified amount of money to spend on a card ($5, $9, etc</w:t>
            </w:r>
            <w:r w:rsidR="007941A9">
              <w:t>.</w:t>
            </w:r>
            <w:r>
              <w:t>).  Justify your answer.</w:t>
            </w:r>
          </w:p>
          <w:p w:rsidR="00487393" w:rsidRDefault="00AB327A">
            <w:pPr>
              <w:widowControl w:val="0"/>
              <w:numPr>
                <w:ilvl w:val="0"/>
                <w:numId w:val="3"/>
              </w:numPr>
              <w:spacing w:line="240" w:lineRule="auto"/>
              <w:contextualSpacing/>
            </w:pPr>
            <w:r>
              <w:t>Have students answer the questions on the worksheet independently, in pairs, or in groups and discuss.</w:t>
            </w:r>
          </w:p>
        </w:tc>
      </w:tr>
    </w:tbl>
    <w:p w:rsidR="00487393" w:rsidRDefault="00487393"/>
    <w:tbl>
      <w:tblPr>
        <w:tblStyle w:val="ab"/>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487393">
        <w:trPr>
          <w:trHeight w:val="1000"/>
        </w:trPr>
        <w:tc>
          <w:tcPr>
            <w:tcW w:w="10860" w:type="dxa"/>
            <w:shd w:val="clear" w:color="auto" w:fill="auto"/>
            <w:tcMar>
              <w:top w:w="100" w:type="dxa"/>
              <w:left w:w="100" w:type="dxa"/>
              <w:bottom w:w="100" w:type="dxa"/>
              <w:right w:w="100" w:type="dxa"/>
            </w:tcMar>
          </w:tcPr>
          <w:p w:rsidR="00487393" w:rsidRDefault="00AB327A">
            <w:pPr>
              <w:widowControl w:val="0"/>
              <w:spacing w:line="240" w:lineRule="auto"/>
            </w:pPr>
            <w:r>
              <w:rPr>
                <w:b/>
              </w:rPr>
              <w:lastRenderedPageBreak/>
              <w:t xml:space="preserve">Possible Strategies/Anticipated Responses: </w:t>
            </w:r>
            <w:r>
              <w:t>Students may substitute numbers into the equations to determine the cards’ values or use what they learned in the previous lesson (connected to prior knowledge) to identify the initial value and rate of change from the equation.</w:t>
            </w:r>
          </w:p>
          <w:p w:rsidR="00487393" w:rsidRDefault="00AB327A">
            <w:pPr>
              <w:widowControl w:val="0"/>
              <w:numPr>
                <w:ilvl w:val="0"/>
                <w:numId w:val="2"/>
              </w:numPr>
              <w:spacing w:line="240" w:lineRule="auto"/>
              <w:contextualSpacing/>
            </w:pPr>
            <w:r>
              <w:t>Which card(s) had the greatest initial value at purchase (at 0 years)?</w:t>
            </w:r>
            <w:r>
              <w:br/>
            </w:r>
            <w:r>
              <w:rPr>
                <w:i/>
              </w:rPr>
              <w:t>Since all of the models are in slope-intercept form, Cards C and D have the greatest initial values at $10 each.</w:t>
            </w:r>
          </w:p>
          <w:p w:rsidR="00487393" w:rsidRDefault="00AB327A">
            <w:pPr>
              <w:widowControl w:val="0"/>
              <w:numPr>
                <w:ilvl w:val="0"/>
                <w:numId w:val="2"/>
              </w:numPr>
              <w:spacing w:line="240" w:lineRule="auto"/>
              <w:contextualSpacing/>
            </w:pPr>
            <w:r>
              <w:t>Which card(s) are decreasing in value each year?  How can you tell?</w:t>
            </w:r>
            <w:r>
              <w:br/>
            </w:r>
            <w:r>
              <w:rPr>
                <w:i/>
              </w:rPr>
              <w:t>Cards A and D are decreasing in value, as shown by the negative values for rate of change in each equation.</w:t>
            </w:r>
          </w:p>
          <w:p w:rsidR="00487393" w:rsidRDefault="00AB327A">
            <w:pPr>
              <w:widowControl w:val="0"/>
              <w:numPr>
                <w:ilvl w:val="0"/>
                <w:numId w:val="2"/>
              </w:numPr>
              <w:spacing w:line="240" w:lineRule="auto"/>
              <w:contextualSpacing/>
            </w:pPr>
            <w:r>
              <w:t>Which card(s) is increasing in value the fastest from year to year?  How can you tell?</w:t>
            </w:r>
            <w:r>
              <w:br/>
            </w:r>
            <w:r>
              <w:rPr>
                <w:i/>
              </w:rPr>
              <w:t>Card B is increasing in value the fastest from year to year.  Its model has the greatest rate of change.</w:t>
            </w:r>
          </w:p>
          <w:p w:rsidR="00487393" w:rsidRDefault="00AB327A">
            <w:pPr>
              <w:widowControl w:val="0"/>
              <w:numPr>
                <w:ilvl w:val="0"/>
                <w:numId w:val="2"/>
              </w:numPr>
              <w:spacing w:line="240" w:lineRule="auto"/>
              <w:contextualSpacing/>
            </w:pPr>
            <w:r>
              <w:t>If you were to graph the equations of the resale values of Card B and Card C, which card’s graph line would be steeper?  Explain.</w:t>
            </w:r>
            <w:r>
              <w:br/>
            </w:r>
            <w:r>
              <w:rPr>
                <w:i/>
              </w:rPr>
              <w:t>The Card B line would be steeper because the function for Card B has the greatest rate of change; the card’s value is increasing at a faster rate than the other values of other cards.</w:t>
            </w:r>
          </w:p>
          <w:p w:rsidR="00487393" w:rsidRDefault="00AB327A">
            <w:pPr>
              <w:widowControl w:val="0"/>
              <w:numPr>
                <w:ilvl w:val="0"/>
                <w:numId w:val="2"/>
              </w:numPr>
              <w:spacing w:line="240" w:lineRule="auto"/>
              <w:contextualSpacing/>
            </w:pPr>
            <w:r>
              <w:t xml:space="preserve">Write a sentence explaining the 0.9 value in Card C’s equation. </w:t>
            </w:r>
            <w:r>
              <w:br/>
            </w:r>
            <w:r>
              <w:rPr>
                <w:i/>
              </w:rPr>
              <w:t>The 0.9 value means that Card C’s value increases by 90 cents per year.</w:t>
            </w:r>
          </w:p>
          <w:p w:rsidR="00487393" w:rsidRDefault="00AB327A">
            <w:pPr>
              <w:numPr>
                <w:ilvl w:val="0"/>
                <w:numId w:val="2"/>
              </w:numPr>
              <w:contextualSpacing/>
            </w:pPr>
            <w:r>
              <w:t>Write a sentence explaining the value 4 in Card B’s equation.</w:t>
            </w:r>
            <w:r>
              <w:br/>
            </w:r>
            <w:r>
              <w:rPr>
                <w:i/>
              </w:rPr>
              <w:t>The 4 value means that Card B’s value started at $4 (or that the collector paid $4 for the card originally)</w:t>
            </w:r>
          </w:p>
          <w:p w:rsidR="00487393" w:rsidRDefault="00487393">
            <w:pPr>
              <w:rPr>
                <w:i/>
              </w:rPr>
            </w:pPr>
          </w:p>
          <w:p w:rsidR="00487393" w:rsidRDefault="00AB327A">
            <w:r>
              <w:t>Students might confuse the slope and y-intercept of the equations, as the equations are written in “y = b + mx” form instead of “y = mx + b.” Encourage students to think about the rate of change as the multiplicative relationship - drawing on lessons from the previous task - so it is the coefficient, regardless of its location in the equation. You can also have them rewrite the equations using the commutative property to show how they the two forms are actually the same equation.</w:t>
            </w:r>
          </w:p>
          <w:p w:rsidR="00487393" w:rsidRDefault="00487393">
            <w:pPr>
              <w:widowControl w:val="0"/>
              <w:spacing w:line="240" w:lineRule="auto"/>
            </w:pPr>
          </w:p>
        </w:tc>
      </w:tr>
    </w:tbl>
    <w:p w:rsidR="00487393" w:rsidRDefault="00487393">
      <w:pPr>
        <w:rPr>
          <w:b/>
          <w:sz w:val="28"/>
          <w:szCs w:val="28"/>
        </w:rPr>
      </w:pPr>
    </w:p>
    <w:p w:rsidR="00487393" w:rsidRDefault="00AB327A">
      <w:pPr>
        <w:rPr>
          <w:b/>
          <w:sz w:val="28"/>
          <w:szCs w:val="28"/>
        </w:rPr>
      </w:pPr>
      <w:r>
        <w:rPr>
          <w:b/>
          <w:sz w:val="28"/>
          <w:szCs w:val="28"/>
        </w:rPr>
        <w:t>Student sheets begin on next page.</w:t>
      </w: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Pr>
        <w:spacing w:after="220" w:line="240" w:lineRule="auto"/>
      </w:pPr>
    </w:p>
    <w:p w:rsidR="00487393" w:rsidRDefault="00487393"/>
    <w:p w:rsidR="00487393" w:rsidRDefault="007941A9" w:rsidP="00AB3963">
      <w:pPr>
        <w:jc w:val="center"/>
        <w:rPr>
          <w:b/>
          <w:sz w:val="28"/>
          <w:szCs w:val="28"/>
        </w:rPr>
      </w:pPr>
      <w:r>
        <w:rPr>
          <w:rFonts w:ascii="Caveat" w:eastAsia="Caveat" w:hAnsi="Caveat" w:cs="Caveat"/>
          <w:sz w:val="36"/>
          <w:szCs w:val="36"/>
        </w:rPr>
        <w:br w:type="page"/>
      </w:r>
      <w:r w:rsidR="00AB327A">
        <w:rPr>
          <w:rFonts w:ascii="Caveat" w:eastAsia="Caveat" w:hAnsi="Caveat" w:cs="Caveat"/>
          <w:sz w:val="36"/>
          <w:szCs w:val="36"/>
        </w:rPr>
        <w:lastRenderedPageBreak/>
        <w:t>Collecting Baseball Cards</w:t>
      </w:r>
    </w:p>
    <w:p w:rsidR="00487393" w:rsidRDefault="00AB327A">
      <w:pPr>
        <w:spacing w:after="220" w:line="360" w:lineRule="auto"/>
        <w:rPr>
          <w:b/>
          <w:sz w:val="28"/>
          <w:szCs w:val="28"/>
        </w:rPr>
      </w:pPr>
      <w:r>
        <w:t>Name:__________________________________________________     Date: __________________</w:t>
      </w:r>
    </w:p>
    <w:p w:rsidR="00487393" w:rsidRDefault="00487393"/>
    <w:p w:rsidR="00487393" w:rsidRDefault="00AB327A">
      <w:r>
        <w:t xml:space="preserve">Adapted from: </w:t>
      </w:r>
      <w:hyperlink r:id="rId11">
        <w:r>
          <w:rPr>
            <w:color w:val="1155CC"/>
            <w:u w:val="single"/>
          </w:rPr>
          <w:t>https://www.engageny.org/resource/grade-8-mathematics-module-6-topic-lesson-2</w:t>
        </w:r>
      </w:hyperlink>
    </w:p>
    <w:p w:rsidR="00487393" w:rsidRDefault="00487393"/>
    <w:p w:rsidR="00487393" w:rsidRDefault="00AB327A">
      <w:r>
        <w:t>In 2008, a collector o</w:t>
      </w:r>
      <w:r w:rsidR="00AB3963">
        <w:t xml:space="preserve">f sports memorabilia purchased </w:t>
      </w:r>
      <w:r>
        <w:t xml:space="preserve">specific baseball cards as an investment.  Let </w:t>
      </w:r>
      <w:r>
        <w:rPr>
          <w:i/>
        </w:rPr>
        <w:t>y</w:t>
      </w:r>
      <w:r>
        <w:t xml:space="preserve"> represent each card’s resale value (in dollars) and </w:t>
      </w:r>
      <w:r>
        <w:rPr>
          <w:i/>
        </w:rPr>
        <w:t>x</w:t>
      </w:r>
      <w:r>
        <w:t xml:space="preserve"> represent the number of years since purchase.  Each card’s resale value after 0, 1, 2, 3, and 4 years could be modeled by linear equations as follows:</w:t>
      </w:r>
    </w:p>
    <w:p w:rsidR="00487393" w:rsidRDefault="00487393"/>
    <w:tbl>
      <w:tblPr>
        <w:tblStyle w:val="ac"/>
        <w:tblW w:w="11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5"/>
        <w:gridCol w:w="2275"/>
        <w:gridCol w:w="2276"/>
        <w:gridCol w:w="2276"/>
        <w:gridCol w:w="2276"/>
      </w:tblGrid>
      <w:tr w:rsidR="00487393">
        <w:trPr>
          <w:jc w:val="center"/>
        </w:trPr>
        <w:tc>
          <w:tcPr>
            <w:tcW w:w="2275"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sz w:val="28"/>
                <w:szCs w:val="28"/>
              </w:rPr>
              <w:t>Card A</w:t>
            </w:r>
          </w:p>
          <w:p w:rsidR="00487393" w:rsidRDefault="00AB327A">
            <w:pPr>
              <w:widowControl w:val="0"/>
              <w:spacing w:line="240" w:lineRule="auto"/>
              <w:jc w:val="center"/>
              <w:rPr>
                <w:sz w:val="28"/>
                <w:szCs w:val="28"/>
              </w:rPr>
            </w:pPr>
            <w:r>
              <w:rPr>
                <w:noProof/>
                <w:sz w:val="28"/>
                <w:szCs w:val="28"/>
                <w:lang w:val="en-US"/>
              </w:rPr>
              <w:drawing>
                <wp:inline distT="114300" distB="114300" distL="114300" distR="114300">
                  <wp:extent cx="1238250" cy="114300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2"/>
                          <a:srcRect/>
                          <a:stretch>
                            <a:fillRect/>
                          </a:stretch>
                        </pic:blipFill>
                        <pic:spPr>
                          <a:xfrm>
                            <a:off x="0" y="0"/>
                            <a:ext cx="1238250" cy="1143000"/>
                          </a:xfrm>
                          <a:prstGeom prst="rect">
                            <a:avLst/>
                          </a:prstGeom>
                          <a:ln/>
                        </pic:spPr>
                      </pic:pic>
                    </a:graphicData>
                  </a:graphic>
                </wp:inline>
              </w:drawing>
            </w:r>
          </w:p>
          <w:p w:rsidR="00487393" w:rsidRDefault="00AB327A">
            <w:pPr>
              <w:widowControl w:val="0"/>
              <w:spacing w:line="240" w:lineRule="auto"/>
              <w:jc w:val="center"/>
              <w:rPr>
                <w:sz w:val="28"/>
                <w:szCs w:val="28"/>
              </w:rPr>
            </w:pPr>
            <m:oMathPara>
              <m:oMath>
                <m:r>
                  <w:rPr>
                    <w:rFonts w:ascii="Cambria Math" w:hAnsi="Cambria Math"/>
                    <w:sz w:val="28"/>
                    <w:szCs w:val="28"/>
                  </w:rPr>
                  <m:t>y=5-0.7x</m:t>
                </m:r>
              </m:oMath>
            </m:oMathPara>
          </w:p>
        </w:tc>
        <w:tc>
          <w:tcPr>
            <w:tcW w:w="2275"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sz w:val="28"/>
                <w:szCs w:val="28"/>
              </w:rPr>
              <w:t>Card B</w:t>
            </w:r>
          </w:p>
          <w:p w:rsidR="00487393" w:rsidRDefault="00AB327A">
            <w:pPr>
              <w:widowControl w:val="0"/>
              <w:spacing w:line="240" w:lineRule="auto"/>
              <w:jc w:val="center"/>
              <w:rPr>
                <w:sz w:val="28"/>
                <w:szCs w:val="28"/>
              </w:rPr>
            </w:pPr>
            <w:r>
              <w:rPr>
                <w:noProof/>
                <w:sz w:val="28"/>
                <w:szCs w:val="28"/>
                <w:lang w:val="en-US"/>
              </w:rPr>
              <w:drawing>
                <wp:inline distT="114300" distB="114300" distL="114300" distR="114300">
                  <wp:extent cx="1238250" cy="1143000"/>
                  <wp:effectExtent l="0" t="0" r="0" b="0"/>
                  <wp:docPr id="2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2"/>
                          <a:srcRect/>
                          <a:stretch>
                            <a:fillRect/>
                          </a:stretch>
                        </pic:blipFill>
                        <pic:spPr>
                          <a:xfrm>
                            <a:off x="0" y="0"/>
                            <a:ext cx="1238250" cy="1143000"/>
                          </a:xfrm>
                          <a:prstGeom prst="rect">
                            <a:avLst/>
                          </a:prstGeom>
                          <a:ln/>
                        </pic:spPr>
                      </pic:pic>
                    </a:graphicData>
                  </a:graphic>
                </wp:inline>
              </w:drawing>
            </w:r>
          </w:p>
          <w:p w:rsidR="00487393" w:rsidRDefault="00AB327A">
            <w:pPr>
              <w:widowControl w:val="0"/>
              <w:spacing w:line="240" w:lineRule="auto"/>
              <w:jc w:val="center"/>
              <w:rPr>
                <w:sz w:val="28"/>
                <w:szCs w:val="28"/>
              </w:rPr>
            </w:pPr>
            <m:oMathPara>
              <m:oMath>
                <m:r>
                  <w:rPr>
                    <w:rFonts w:ascii="Cambria Math" w:hAnsi="Cambria Math"/>
                    <w:sz w:val="28"/>
                    <w:szCs w:val="28"/>
                  </w:rPr>
                  <m:t>y=4+2.6x</m:t>
                </m:r>
              </m:oMath>
            </m:oMathPara>
          </w:p>
        </w:tc>
        <w:tc>
          <w:tcPr>
            <w:tcW w:w="2275"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sz w:val="28"/>
                <w:szCs w:val="28"/>
              </w:rPr>
              <w:t>Card C</w:t>
            </w:r>
          </w:p>
          <w:p w:rsidR="00487393" w:rsidRDefault="00AB327A">
            <w:pPr>
              <w:widowControl w:val="0"/>
              <w:spacing w:line="240" w:lineRule="auto"/>
              <w:jc w:val="center"/>
              <w:rPr>
                <w:b/>
                <w:sz w:val="28"/>
                <w:szCs w:val="28"/>
              </w:rPr>
            </w:pPr>
            <w:r>
              <w:rPr>
                <w:noProof/>
                <w:sz w:val="28"/>
                <w:szCs w:val="28"/>
                <w:lang w:val="en-US"/>
              </w:rPr>
              <w:drawing>
                <wp:inline distT="114300" distB="114300" distL="114300" distR="114300">
                  <wp:extent cx="1238250" cy="11430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1238250" cy="1143000"/>
                          </a:xfrm>
                          <a:prstGeom prst="rect">
                            <a:avLst/>
                          </a:prstGeom>
                          <a:ln/>
                        </pic:spPr>
                      </pic:pic>
                    </a:graphicData>
                  </a:graphic>
                </wp:inline>
              </w:drawing>
            </w:r>
          </w:p>
          <w:p w:rsidR="00487393" w:rsidRDefault="00AB327A">
            <w:pPr>
              <w:widowControl w:val="0"/>
              <w:spacing w:line="240" w:lineRule="auto"/>
              <w:jc w:val="center"/>
              <w:rPr>
                <w:sz w:val="28"/>
                <w:szCs w:val="28"/>
              </w:rPr>
            </w:pPr>
            <m:oMathPara>
              <m:oMath>
                <m:r>
                  <w:rPr>
                    <w:rFonts w:ascii="Cambria Math" w:hAnsi="Cambria Math"/>
                    <w:sz w:val="28"/>
                    <w:szCs w:val="28"/>
                  </w:rPr>
                  <m:t>y=10+0.9x</m:t>
                </m:r>
              </m:oMath>
            </m:oMathPara>
          </w:p>
        </w:tc>
        <w:tc>
          <w:tcPr>
            <w:tcW w:w="2275"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sz w:val="28"/>
                <w:szCs w:val="28"/>
              </w:rPr>
              <w:t>Card D</w:t>
            </w:r>
          </w:p>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noProof/>
                <w:sz w:val="28"/>
                <w:szCs w:val="28"/>
                <w:lang w:val="en-US"/>
              </w:rPr>
              <w:drawing>
                <wp:inline distT="114300" distB="114300" distL="114300" distR="114300">
                  <wp:extent cx="1238250" cy="1143000"/>
                  <wp:effectExtent l="0" t="0" r="0" b="0"/>
                  <wp:docPr id="2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
                          <a:srcRect/>
                          <a:stretch>
                            <a:fillRect/>
                          </a:stretch>
                        </pic:blipFill>
                        <pic:spPr>
                          <a:xfrm>
                            <a:off x="0" y="0"/>
                            <a:ext cx="1238250" cy="1143000"/>
                          </a:xfrm>
                          <a:prstGeom prst="rect">
                            <a:avLst/>
                          </a:prstGeom>
                          <a:ln/>
                        </pic:spPr>
                      </pic:pic>
                    </a:graphicData>
                  </a:graphic>
                </wp:inline>
              </w:drawing>
            </w:r>
          </w:p>
          <w:p w:rsidR="00487393" w:rsidRDefault="00AB327A">
            <w:pPr>
              <w:widowControl w:val="0"/>
              <w:spacing w:line="240" w:lineRule="auto"/>
              <w:jc w:val="center"/>
              <w:rPr>
                <w:rFonts w:ascii="Impact" w:eastAsia="Impact" w:hAnsi="Impact" w:cs="Impact"/>
                <w:sz w:val="28"/>
                <w:szCs w:val="28"/>
              </w:rPr>
            </w:pPr>
            <m:oMathPara>
              <m:oMath>
                <m:r>
                  <w:rPr>
                    <w:rFonts w:ascii="Cambria Math" w:eastAsia="Impact" w:hAnsi="Cambria Math" w:cs="Impact"/>
                    <w:sz w:val="28"/>
                    <w:szCs w:val="28"/>
                  </w:rPr>
                  <m:t>y=10-1.1x</m:t>
                </m:r>
              </m:oMath>
            </m:oMathPara>
          </w:p>
        </w:tc>
        <w:tc>
          <w:tcPr>
            <w:tcW w:w="2275"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sz w:val="28"/>
                <w:szCs w:val="28"/>
              </w:rPr>
              <w:t>Card E</w:t>
            </w:r>
          </w:p>
          <w:p w:rsidR="00487393" w:rsidRDefault="00AB327A">
            <w:pPr>
              <w:widowControl w:val="0"/>
              <w:spacing w:line="240" w:lineRule="auto"/>
              <w:jc w:val="center"/>
              <w:rPr>
                <w:rFonts w:ascii="Impact" w:eastAsia="Impact" w:hAnsi="Impact" w:cs="Impact"/>
                <w:sz w:val="28"/>
                <w:szCs w:val="28"/>
              </w:rPr>
            </w:pPr>
            <w:r>
              <w:rPr>
                <w:rFonts w:ascii="Impact" w:eastAsia="Impact" w:hAnsi="Impact" w:cs="Impact"/>
                <w:noProof/>
                <w:sz w:val="28"/>
                <w:szCs w:val="28"/>
                <w:lang w:val="en-US"/>
              </w:rPr>
              <w:drawing>
                <wp:inline distT="114300" distB="114300" distL="114300" distR="114300">
                  <wp:extent cx="1238250" cy="11430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1238250" cy="1143000"/>
                          </a:xfrm>
                          <a:prstGeom prst="rect">
                            <a:avLst/>
                          </a:prstGeom>
                          <a:ln/>
                        </pic:spPr>
                      </pic:pic>
                    </a:graphicData>
                  </a:graphic>
                </wp:inline>
              </w:drawing>
            </w:r>
          </w:p>
          <w:p w:rsidR="00487393" w:rsidRDefault="00AB327A">
            <w:pPr>
              <w:widowControl w:val="0"/>
              <w:spacing w:line="240" w:lineRule="auto"/>
              <w:jc w:val="center"/>
              <w:rPr>
                <w:rFonts w:ascii="Impact" w:eastAsia="Impact" w:hAnsi="Impact" w:cs="Impact"/>
                <w:sz w:val="28"/>
                <w:szCs w:val="28"/>
              </w:rPr>
            </w:pPr>
            <m:oMathPara>
              <m:oMath>
                <m:r>
                  <w:rPr>
                    <w:rFonts w:ascii="Cambria Math" w:eastAsia="Impact" w:hAnsi="Cambria Math" w:cs="Impact"/>
                    <w:sz w:val="28"/>
                    <w:szCs w:val="28"/>
                  </w:rPr>
                  <m:t>y=8+0.25x</m:t>
                </m:r>
              </m:oMath>
            </m:oMathPara>
          </w:p>
        </w:tc>
      </w:tr>
    </w:tbl>
    <w:p w:rsidR="00487393" w:rsidRDefault="00487393"/>
    <w:p w:rsidR="00487393" w:rsidRDefault="00487393"/>
    <w:p w:rsidR="00487393" w:rsidRDefault="00AB327A">
      <w:pPr>
        <w:rPr>
          <w:b/>
        </w:rPr>
      </w:pPr>
      <w:r>
        <w:rPr>
          <w:b/>
        </w:rPr>
        <w:t>Practice Questions:</w:t>
      </w:r>
    </w:p>
    <w:p w:rsidR="00487393" w:rsidRDefault="00AB327A">
      <w:pPr>
        <w:numPr>
          <w:ilvl w:val="0"/>
          <w:numId w:val="7"/>
        </w:numPr>
        <w:contextualSpacing/>
      </w:pPr>
      <w:r>
        <w:t xml:space="preserve">Which card(s) had the greatest initial value at purchase (at 0 years)?       </w:t>
      </w:r>
    </w:p>
    <w:p w:rsidR="00487393" w:rsidRDefault="00AB327A">
      <w:pPr>
        <w:numPr>
          <w:ilvl w:val="0"/>
          <w:numId w:val="7"/>
        </w:numPr>
        <w:contextualSpacing/>
      </w:pPr>
      <w:r>
        <w:t>Which card(s) are decreasing in value each year?  How can you tell?</w:t>
      </w:r>
    </w:p>
    <w:p w:rsidR="00487393" w:rsidRDefault="00AB327A">
      <w:pPr>
        <w:numPr>
          <w:ilvl w:val="0"/>
          <w:numId w:val="7"/>
        </w:numPr>
        <w:contextualSpacing/>
      </w:pPr>
      <w:r>
        <w:t>Which card(s) is increasing in value the fastest from year to year?  How can you tell?</w:t>
      </w:r>
    </w:p>
    <w:p w:rsidR="00487393" w:rsidRDefault="00AB327A">
      <w:pPr>
        <w:numPr>
          <w:ilvl w:val="0"/>
          <w:numId w:val="7"/>
        </w:numPr>
        <w:contextualSpacing/>
      </w:pPr>
      <w:r>
        <w:t>If you were to graph the equations of the resale values of Card B and Card C, which card’s graph line would be steeper?  Explain.</w:t>
      </w:r>
    </w:p>
    <w:p w:rsidR="00487393" w:rsidRDefault="00AB327A">
      <w:pPr>
        <w:numPr>
          <w:ilvl w:val="0"/>
          <w:numId w:val="7"/>
        </w:numPr>
        <w:contextualSpacing/>
      </w:pPr>
      <w:r>
        <w:t>Write a sentence explaining the value 0.9 in Card C’s equation.</w:t>
      </w:r>
    </w:p>
    <w:p w:rsidR="00487393" w:rsidRDefault="00AB327A">
      <w:pPr>
        <w:numPr>
          <w:ilvl w:val="0"/>
          <w:numId w:val="7"/>
        </w:numPr>
        <w:contextualSpacing/>
      </w:pPr>
      <w:r>
        <w:t>Write a sentence explaining the value 4 in Card B’s equation.</w:t>
      </w:r>
    </w:p>
    <w:p w:rsidR="00487393" w:rsidRDefault="00487393"/>
    <w:p w:rsidR="00487393" w:rsidRDefault="00AB327A">
      <w:r>
        <w:t xml:space="preserve"> </w:t>
      </w:r>
    </w:p>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AB327A">
      <w:pPr>
        <w:rPr>
          <w:b/>
        </w:rPr>
      </w:pPr>
      <w:r>
        <w:rPr>
          <w:b/>
        </w:rPr>
        <w:lastRenderedPageBreak/>
        <w:t>Printable Cards: (Print and give to individual students or to groups)</w:t>
      </w:r>
    </w:p>
    <w:p w:rsidR="00487393" w:rsidRDefault="00487393"/>
    <w:p w:rsidR="00487393" w:rsidRDefault="00AB327A">
      <w:r>
        <w:rPr>
          <w:noProof/>
          <w:lang w:val="en-US"/>
        </w:rPr>
        <w:drawing>
          <wp:inline distT="114300" distB="114300" distL="114300" distR="114300">
            <wp:extent cx="7225030" cy="1955800"/>
            <wp:effectExtent l="0" t="0" r="0" b="0"/>
            <wp:docPr id="29"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3"/>
                    <a:srcRect/>
                    <a:stretch>
                      <a:fillRect/>
                    </a:stretch>
                  </pic:blipFill>
                  <pic:spPr>
                    <a:xfrm>
                      <a:off x="0" y="0"/>
                      <a:ext cx="7225030" cy="1955800"/>
                    </a:xfrm>
                    <a:prstGeom prst="rect">
                      <a:avLst/>
                    </a:prstGeom>
                    <a:ln/>
                  </pic:spPr>
                </pic:pic>
              </a:graphicData>
            </a:graphic>
          </wp:inline>
        </w:drawing>
      </w:r>
    </w:p>
    <w:p w:rsidR="00487393" w:rsidRDefault="00487393"/>
    <w:p w:rsidR="00487393" w:rsidRDefault="00AB327A">
      <w:r>
        <w:rPr>
          <w:noProof/>
          <w:lang w:val="en-US"/>
        </w:rPr>
        <w:drawing>
          <wp:inline distT="114300" distB="114300" distL="114300" distR="114300">
            <wp:extent cx="7225030" cy="1955800"/>
            <wp:effectExtent l="0" t="0" r="0" b="0"/>
            <wp:docPr id="2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3"/>
                    <a:srcRect/>
                    <a:stretch>
                      <a:fillRect/>
                    </a:stretch>
                  </pic:blipFill>
                  <pic:spPr>
                    <a:xfrm>
                      <a:off x="0" y="0"/>
                      <a:ext cx="7225030" cy="1955800"/>
                    </a:xfrm>
                    <a:prstGeom prst="rect">
                      <a:avLst/>
                    </a:prstGeom>
                    <a:ln/>
                  </pic:spPr>
                </pic:pic>
              </a:graphicData>
            </a:graphic>
          </wp:inline>
        </w:drawing>
      </w:r>
    </w:p>
    <w:p w:rsidR="00487393" w:rsidRDefault="00487393"/>
    <w:p w:rsidR="00487393" w:rsidRDefault="00AB327A">
      <w:r>
        <w:rPr>
          <w:noProof/>
          <w:lang w:val="en-US"/>
        </w:rPr>
        <w:drawing>
          <wp:inline distT="114300" distB="114300" distL="114300" distR="114300">
            <wp:extent cx="7225030" cy="1955800"/>
            <wp:effectExtent l="0" t="0" r="0" b="0"/>
            <wp:docPr id="1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3"/>
                    <a:srcRect/>
                    <a:stretch>
                      <a:fillRect/>
                    </a:stretch>
                  </pic:blipFill>
                  <pic:spPr>
                    <a:xfrm>
                      <a:off x="0" y="0"/>
                      <a:ext cx="7225030" cy="1955800"/>
                    </a:xfrm>
                    <a:prstGeom prst="rect">
                      <a:avLst/>
                    </a:prstGeom>
                    <a:ln/>
                  </pic:spPr>
                </pic:pic>
              </a:graphicData>
            </a:graphic>
          </wp:inline>
        </w:drawing>
      </w:r>
    </w:p>
    <w:p w:rsidR="00487393" w:rsidRDefault="00487393"/>
    <w:p w:rsidR="00487393" w:rsidRDefault="00AB327A">
      <w:r>
        <w:rPr>
          <w:noProof/>
          <w:lang w:val="en-US"/>
        </w:rPr>
        <w:drawing>
          <wp:inline distT="114300" distB="114300" distL="114300" distR="114300">
            <wp:extent cx="7225030" cy="1955800"/>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7225030" cy="1955800"/>
                    </a:xfrm>
                    <a:prstGeom prst="rect">
                      <a:avLst/>
                    </a:prstGeom>
                    <a:ln/>
                  </pic:spPr>
                </pic:pic>
              </a:graphicData>
            </a:graphic>
          </wp:inline>
        </w:drawing>
      </w:r>
    </w:p>
    <w:p w:rsidR="00487393" w:rsidRDefault="00487393"/>
    <w:p w:rsidR="00487393" w:rsidRDefault="00487393">
      <w:pPr>
        <w:rPr>
          <w:b/>
          <w:sz w:val="28"/>
          <w:szCs w:val="28"/>
        </w:rPr>
      </w:pPr>
      <w:bookmarkStart w:id="2" w:name="_gjdgxs" w:colFirst="0" w:colLast="0"/>
      <w:bookmarkEnd w:id="2"/>
    </w:p>
    <w:tbl>
      <w:tblPr>
        <w:tblStyle w:val="ad"/>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610"/>
      </w:tblGrid>
      <w:tr w:rsidR="00487393">
        <w:trPr>
          <w:trHeight w:val="480"/>
        </w:trPr>
        <w:tc>
          <w:tcPr>
            <w:tcW w:w="10860" w:type="dxa"/>
            <w:gridSpan w:val="2"/>
            <w:shd w:val="clear" w:color="auto" w:fill="D9D9D9"/>
            <w:tcMar>
              <w:top w:w="100" w:type="dxa"/>
              <w:left w:w="100" w:type="dxa"/>
              <w:bottom w:w="100" w:type="dxa"/>
              <w:right w:w="100" w:type="dxa"/>
            </w:tcMar>
            <w:vAlign w:val="center"/>
          </w:tcPr>
          <w:p w:rsidR="00487393" w:rsidRDefault="00AB327A">
            <w:pPr>
              <w:widowControl w:val="0"/>
              <w:spacing w:line="240" w:lineRule="auto"/>
              <w:jc w:val="center"/>
              <w:rPr>
                <w:b/>
                <w:sz w:val="24"/>
                <w:szCs w:val="24"/>
              </w:rPr>
            </w:pPr>
            <w:r>
              <w:rPr>
                <w:b/>
                <w:sz w:val="24"/>
                <w:szCs w:val="24"/>
              </w:rPr>
              <w:t>Interpreting Slopes and Y-Intercepts of Proportional and Non-Proportional Relationships</w:t>
            </w:r>
          </w:p>
          <w:p w:rsidR="00487393" w:rsidRDefault="00AB327A">
            <w:pPr>
              <w:widowControl w:val="0"/>
              <w:spacing w:line="240" w:lineRule="auto"/>
              <w:jc w:val="center"/>
            </w:pPr>
            <w:r>
              <w:t>Task 3:  Card Sort</w:t>
            </w:r>
          </w:p>
        </w:tc>
      </w:tr>
      <w:tr w:rsidR="00487393">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Framework Cluster</w:t>
            </w:r>
          </w:p>
        </w:tc>
        <w:tc>
          <w:tcPr>
            <w:tcW w:w="8610" w:type="dxa"/>
            <w:shd w:val="clear" w:color="auto" w:fill="auto"/>
            <w:tcMar>
              <w:top w:w="100" w:type="dxa"/>
              <w:left w:w="100" w:type="dxa"/>
              <w:bottom w:w="100" w:type="dxa"/>
              <w:right w:w="100" w:type="dxa"/>
            </w:tcMar>
            <w:vAlign w:val="center"/>
          </w:tcPr>
          <w:p w:rsidR="00487393" w:rsidRDefault="00AB327A">
            <w:pPr>
              <w:widowControl w:val="0"/>
              <w:spacing w:line="240" w:lineRule="auto"/>
              <w:rPr>
                <w:sz w:val="20"/>
                <w:szCs w:val="20"/>
              </w:rPr>
            </w:pPr>
            <w:r>
              <w:rPr>
                <w:b/>
              </w:rPr>
              <w:t>Functional Reasoning</w:t>
            </w:r>
          </w:p>
        </w:tc>
      </w:tr>
      <w:tr w:rsidR="00487393">
        <w:trPr>
          <w:trHeight w:val="540"/>
        </w:trPr>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Standard(s)</w:t>
            </w:r>
          </w:p>
        </w:tc>
        <w:tc>
          <w:tcPr>
            <w:tcW w:w="8610" w:type="dxa"/>
            <w:shd w:val="clear" w:color="auto" w:fill="auto"/>
            <w:tcMar>
              <w:top w:w="100" w:type="dxa"/>
              <w:left w:w="100" w:type="dxa"/>
              <w:bottom w:w="100" w:type="dxa"/>
              <w:right w:w="100" w:type="dxa"/>
            </w:tcMar>
            <w:vAlign w:val="center"/>
          </w:tcPr>
          <w:p w:rsidR="000951A4" w:rsidRPr="000951A4" w:rsidRDefault="000951A4" w:rsidP="000951A4">
            <w:pPr>
              <w:pStyle w:val="Default"/>
              <w:rPr>
                <w:rFonts w:ascii="Arial" w:hAnsi="Arial" w:cs="Arial"/>
                <w:sz w:val="22"/>
                <w:szCs w:val="22"/>
              </w:rPr>
            </w:pPr>
            <w:r w:rsidRPr="000951A4">
              <w:rPr>
                <w:rFonts w:ascii="Arial" w:hAnsi="Arial" w:cs="Arial"/>
                <w:b/>
                <w:bCs/>
                <w:sz w:val="22"/>
                <w:szCs w:val="22"/>
              </w:rPr>
              <w:t xml:space="preserve">NC.8.F.4 </w:t>
            </w:r>
            <w:r w:rsidRPr="000951A4">
              <w:rPr>
                <w:rFonts w:ascii="Arial" w:hAnsi="Arial" w:cs="Arial"/>
                <w:sz w:val="22"/>
                <w:szCs w:val="22"/>
              </w:rPr>
              <w:t xml:space="preserve">Analyze functions that model linear relationships. </w:t>
            </w:r>
          </w:p>
          <w:p w:rsidR="000951A4" w:rsidRPr="000951A4" w:rsidRDefault="000951A4" w:rsidP="000951A4">
            <w:pPr>
              <w:pStyle w:val="Default"/>
              <w:numPr>
                <w:ilvl w:val="0"/>
                <w:numId w:val="9"/>
              </w:numPr>
              <w:ind w:left="406"/>
              <w:rPr>
                <w:rFonts w:ascii="Arial" w:hAnsi="Arial" w:cs="Arial"/>
                <w:strike/>
                <w:sz w:val="22"/>
                <w:szCs w:val="22"/>
              </w:rPr>
            </w:pPr>
            <w:r w:rsidRPr="000951A4">
              <w:rPr>
                <w:rFonts w:ascii="Arial" w:hAnsi="Arial" w:cs="Arial"/>
                <w:strike/>
                <w:sz w:val="22"/>
                <w:szCs w:val="22"/>
              </w:rPr>
              <w:t xml:space="preserve">Understand that a linear relationship can be generalized by y = mx + b. </w:t>
            </w:r>
          </w:p>
          <w:p w:rsidR="000951A4" w:rsidRPr="000951A4" w:rsidRDefault="000951A4" w:rsidP="000951A4">
            <w:pPr>
              <w:pStyle w:val="Default"/>
              <w:numPr>
                <w:ilvl w:val="0"/>
                <w:numId w:val="9"/>
              </w:numPr>
              <w:ind w:left="406"/>
              <w:rPr>
                <w:rFonts w:ascii="Arial" w:hAnsi="Arial" w:cs="Arial"/>
                <w:strike/>
                <w:sz w:val="22"/>
                <w:szCs w:val="22"/>
              </w:rPr>
            </w:pPr>
            <w:r w:rsidRPr="000951A4">
              <w:rPr>
                <w:rFonts w:ascii="Arial" w:hAnsi="Arial" w:cs="Arial"/>
                <w:strike/>
                <w:sz w:val="22"/>
                <w:szCs w:val="22"/>
              </w:rPr>
              <w:t>Write an equation in slope-intercept form to model a linear relationship by determining the rate of change and the initial value, given at least two (</w:t>
            </w:r>
            <w:r w:rsidRPr="000951A4">
              <w:rPr>
                <w:rFonts w:ascii="Arial" w:hAnsi="Arial" w:cs="Arial"/>
                <w:i/>
                <w:iCs/>
                <w:strike/>
                <w:sz w:val="22"/>
                <w:szCs w:val="22"/>
              </w:rPr>
              <w:t>x</w:t>
            </w:r>
            <w:r w:rsidRPr="000951A4">
              <w:rPr>
                <w:rFonts w:ascii="Arial" w:hAnsi="Arial" w:cs="Arial"/>
                <w:strike/>
                <w:sz w:val="22"/>
                <w:szCs w:val="22"/>
              </w:rPr>
              <w:t xml:space="preserve">, </w:t>
            </w:r>
            <w:r w:rsidRPr="000951A4">
              <w:rPr>
                <w:rFonts w:ascii="Arial" w:hAnsi="Arial" w:cs="Arial"/>
                <w:i/>
                <w:iCs/>
                <w:strike/>
                <w:sz w:val="22"/>
                <w:szCs w:val="22"/>
              </w:rPr>
              <w:t>y</w:t>
            </w:r>
            <w:r w:rsidRPr="000951A4">
              <w:rPr>
                <w:rFonts w:ascii="Arial" w:hAnsi="Arial" w:cs="Arial"/>
                <w:strike/>
                <w:sz w:val="22"/>
                <w:szCs w:val="22"/>
              </w:rPr>
              <w:t xml:space="preserve">) values or a graph. </w:t>
            </w:r>
          </w:p>
          <w:p w:rsidR="000951A4" w:rsidRPr="000951A4" w:rsidRDefault="000951A4" w:rsidP="000951A4">
            <w:pPr>
              <w:pStyle w:val="Default"/>
              <w:numPr>
                <w:ilvl w:val="0"/>
                <w:numId w:val="9"/>
              </w:numPr>
              <w:ind w:left="406"/>
              <w:rPr>
                <w:rFonts w:ascii="Arial" w:hAnsi="Arial" w:cs="Arial"/>
                <w:strike/>
                <w:sz w:val="22"/>
                <w:szCs w:val="22"/>
              </w:rPr>
            </w:pPr>
            <w:r w:rsidRPr="000951A4">
              <w:rPr>
                <w:rFonts w:ascii="Arial" w:hAnsi="Arial" w:cs="Arial"/>
                <w:strike/>
                <w:sz w:val="22"/>
                <w:szCs w:val="22"/>
              </w:rPr>
              <w:t xml:space="preserve">Construct a graph of a linear relationship given an equation in slope-intercept form. </w:t>
            </w:r>
          </w:p>
          <w:p w:rsidR="000951A4" w:rsidRPr="000951A4" w:rsidRDefault="000951A4" w:rsidP="000951A4">
            <w:pPr>
              <w:pStyle w:val="Default"/>
              <w:numPr>
                <w:ilvl w:val="0"/>
                <w:numId w:val="9"/>
              </w:numPr>
              <w:ind w:left="406"/>
              <w:rPr>
                <w:rFonts w:ascii="Arial" w:hAnsi="Arial" w:cs="Arial"/>
                <w:sz w:val="22"/>
                <w:szCs w:val="22"/>
              </w:rPr>
            </w:pPr>
            <w:r w:rsidRPr="000951A4">
              <w:rPr>
                <w:rFonts w:ascii="Arial" w:hAnsi="Arial" w:cs="Arial"/>
                <w:sz w:val="22"/>
                <w:szCs w:val="22"/>
              </w:rPr>
              <w:t xml:space="preserve">Interpret the rate of change and initial value of a linear function in terms of the situation it models, and in terms of the slope and </w:t>
            </w:r>
            <w:r w:rsidRPr="000951A4">
              <w:rPr>
                <w:rFonts w:ascii="Arial" w:hAnsi="Arial" w:cs="Arial"/>
                <w:i/>
                <w:iCs/>
                <w:sz w:val="22"/>
                <w:szCs w:val="22"/>
              </w:rPr>
              <w:t>y</w:t>
            </w:r>
            <w:r w:rsidRPr="000951A4">
              <w:rPr>
                <w:rFonts w:ascii="Arial" w:hAnsi="Arial" w:cs="Arial"/>
                <w:sz w:val="22"/>
                <w:szCs w:val="22"/>
              </w:rPr>
              <w:t xml:space="preserve">-intercept of its graph or a table of values. </w:t>
            </w:r>
          </w:p>
          <w:p w:rsidR="00487393" w:rsidRDefault="00487393">
            <w:pPr>
              <w:widowControl w:val="0"/>
              <w:spacing w:line="240" w:lineRule="auto"/>
              <w:rPr>
                <w:i/>
              </w:rPr>
            </w:pPr>
          </w:p>
        </w:tc>
      </w:tr>
      <w:tr w:rsidR="00487393">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Materials/Links</w:t>
            </w:r>
          </w:p>
        </w:tc>
        <w:tc>
          <w:tcPr>
            <w:tcW w:w="8610" w:type="dxa"/>
            <w:shd w:val="clear" w:color="auto" w:fill="auto"/>
            <w:tcMar>
              <w:top w:w="100" w:type="dxa"/>
              <w:left w:w="100" w:type="dxa"/>
              <w:bottom w:w="100" w:type="dxa"/>
              <w:right w:w="100" w:type="dxa"/>
            </w:tcMar>
            <w:vAlign w:val="center"/>
          </w:tcPr>
          <w:p w:rsidR="00487393" w:rsidRDefault="00AB327A">
            <w:pPr>
              <w:widowControl w:val="0"/>
              <w:spacing w:line="240" w:lineRule="auto"/>
            </w:pPr>
            <w:r>
              <w:t>Card sort cards, and scissors if needed. (Can be given as handouts that the students cut individually, or pre-cut and laminated on card stock for reusable sets)</w:t>
            </w:r>
          </w:p>
        </w:tc>
      </w:tr>
      <w:tr w:rsidR="00487393">
        <w:tc>
          <w:tcPr>
            <w:tcW w:w="2250" w:type="dxa"/>
            <w:shd w:val="clear" w:color="auto" w:fill="EFEFEF"/>
            <w:tcMar>
              <w:top w:w="100" w:type="dxa"/>
              <w:left w:w="100" w:type="dxa"/>
              <w:bottom w:w="100" w:type="dxa"/>
              <w:right w:w="100" w:type="dxa"/>
            </w:tcMar>
            <w:vAlign w:val="center"/>
          </w:tcPr>
          <w:p w:rsidR="00487393" w:rsidRDefault="00AB327A">
            <w:pPr>
              <w:widowControl w:val="0"/>
              <w:spacing w:line="240" w:lineRule="auto"/>
              <w:rPr>
                <w:b/>
              </w:rPr>
            </w:pPr>
            <w:r>
              <w:rPr>
                <w:b/>
              </w:rPr>
              <w:t>Learning Goal(s)</w:t>
            </w:r>
          </w:p>
        </w:tc>
        <w:tc>
          <w:tcPr>
            <w:tcW w:w="8610" w:type="dxa"/>
            <w:shd w:val="clear" w:color="auto" w:fill="auto"/>
            <w:tcMar>
              <w:top w:w="100" w:type="dxa"/>
              <w:left w:w="100" w:type="dxa"/>
              <w:bottom w:w="100" w:type="dxa"/>
              <w:right w:w="100" w:type="dxa"/>
            </w:tcMar>
            <w:vAlign w:val="center"/>
          </w:tcPr>
          <w:p w:rsidR="00487393" w:rsidRDefault="00AB327A">
            <w:pPr>
              <w:widowControl w:val="0"/>
              <w:numPr>
                <w:ilvl w:val="0"/>
                <w:numId w:val="5"/>
              </w:numPr>
              <w:spacing w:line="240" w:lineRule="auto"/>
              <w:contextualSpacing/>
            </w:pPr>
            <w:r>
              <w:t>Understand the meaning of the rate of change and initial value of a linear function based on the context of a scenario.</w:t>
            </w:r>
          </w:p>
        </w:tc>
      </w:tr>
      <w:tr w:rsidR="00487393">
        <w:trPr>
          <w:trHeight w:val="140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sz w:val="20"/>
                <w:szCs w:val="20"/>
              </w:rPr>
            </w:pPr>
            <w:r>
              <w:rPr>
                <w:b/>
              </w:rPr>
              <w:t>Task Overview</w:t>
            </w:r>
            <w:r>
              <w:rPr>
                <w:b/>
                <w:sz w:val="28"/>
                <w:szCs w:val="28"/>
              </w:rPr>
              <w:t xml:space="preserve">: </w:t>
            </w:r>
            <w:r>
              <w:t xml:space="preserve">The goal of this activity is for students to understand the meaning of the rate of change and initial value of a linear function based on the context of a scenario. In this card sort, students will connect the verbal description of a scenario with the matching equation and graph.  The card sort can be easily differentiated (page 1 is easier with clear descriptions and whole numbers, while page 2 is harder with decimals and negative slopes).  All the cards can be given together, or the matching can be done in parts: first match the scenario to its equation, then hide the equations and match the scenario to its graph, then match all three together. </w:t>
            </w:r>
          </w:p>
        </w:tc>
      </w:tr>
      <w:tr w:rsidR="00487393">
        <w:trPr>
          <w:trHeight w:val="48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pPr>
            <w:r>
              <w:rPr>
                <w:b/>
              </w:rPr>
              <w:t>Prior to Task</w:t>
            </w:r>
            <w:r>
              <w:rPr>
                <w:b/>
                <w:sz w:val="28"/>
                <w:szCs w:val="28"/>
              </w:rPr>
              <w:t>:</w:t>
            </w:r>
            <w:r>
              <w:rPr>
                <w:sz w:val="20"/>
                <w:szCs w:val="20"/>
              </w:rPr>
              <w:t xml:space="preserve">  </w:t>
            </w:r>
            <w:r>
              <w:t xml:space="preserve">Students should be familiar with the slope-intercept form of a linear equation and should be able to identify the slope and y-intercept of a function from a graph and from an equation from the previous two tasks. Students should know that the slope is rate of change and that the y-intercept is the initial value. A warm up about graphing linear equations in slope-intercept form will give students an entry point.  </w:t>
            </w:r>
          </w:p>
        </w:tc>
      </w:tr>
      <w:tr w:rsidR="00487393">
        <w:trPr>
          <w:trHeight w:val="480"/>
        </w:trPr>
        <w:tc>
          <w:tcPr>
            <w:tcW w:w="10860" w:type="dxa"/>
            <w:gridSpan w:val="2"/>
            <w:shd w:val="clear" w:color="auto" w:fill="auto"/>
            <w:tcMar>
              <w:top w:w="100" w:type="dxa"/>
              <w:left w:w="100" w:type="dxa"/>
              <w:bottom w:w="100" w:type="dxa"/>
              <w:right w:w="100" w:type="dxa"/>
            </w:tcMar>
          </w:tcPr>
          <w:p w:rsidR="00487393" w:rsidRDefault="00AB327A">
            <w:pPr>
              <w:widowControl w:val="0"/>
              <w:spacing w:line="240" w:lineRule="auto"/>
              <w:rPr>
                <w:b/>
              </w:rPr>
            </w:pPr>
            <w:r>
              <w:rPr>
                <w:b/>
              </w:rPr>
              <w:t>Teaching Notes:</w:t>
            </w:r>
          </w:p>
          <w:p w:rsidR="00487393" w:rsidRDefault="00AB327A">
            <w:pPr>
              <w:widowControl w:val="0"/>
              <w:spacing w:line="240" w:lineRule="auto"/>
              <w:rPr>
                <w:b/>
              </w:rPr>
            </w:pPr>
            <w:r>
              <w:rPr>
                <w:b/>
              </w:rPr>
              <w:t>Task launch:</w:t>
            </w:r>
          </w:p>
          <w:p w:rsidR="00487393" w:rsidRDefault="00AB327A">
            <w:pPr>
              <w:widowControl w:val="0"/>
              <w:numPr>
                <w:ilvl w:val="0"/>
                <w:numId w:val="6"/>
              </w:numPr>
              <w:pBdr>
                <w:top w:val="nil"/>
                <w:left w:val="nil"/>
                <w:bottom w:val="nil"/>
                <w:right w:val="nil"/>
                <w:between w:val="nil"/>
              </w:pBdr>
              <w:spacing w:line="240" w:lineRule="auto"/>
              <w:ind w:right="840"/>
              <w:contextualSpacing/>
            </w:pPr>
            <w:r>
              <w:t>Instruct students to cut out cards (if not pre-cut).  To help scaffold the activity, first ask students to match verbal description cards to the equation cards.  Help students connect this initial task to the baseball card activity from the previous task.</w:t>
            </w:r>
          </w:p>
          <w:p w:rsidR="00487393" w:rsidRDefault="00AB327A">
            <w:pPr>
              <w:widowControl w:val="0"/>
              <w:spacing w:line="240" w:lineRule="auto"/>
              <w:rPr>
                <w:b/>
              </w:rPr>
            </w:pPr>
            <w:r>
              <w:rPr>
                <w:b/>
              </w:rPr>
              <w:t>Directions:</w:t>
            </w:r>
          </w:p>
          <w:p w:rsidR="00487393" w:rsidRDefault="00AB327A">
            <w:pPr>
              <w:widowControl w:val="0"/>
              <w:numPr>
                <w:ilvl w:val="0"/>
                <w:numId w:val="3"/>
              </w:numPr>
              <w:spacing w:line="240" w:lineRule="auto"/>
              <w:contextualSpacing/>
            </w:pPr>
            <w:r>
              <w:t>Students work independently, in pairs, or small groups. Assist students in getting started with one correct match if they have trouble getting started.</w:t>
            </w:r>
          </w:p>
          <w:p w:rsidR="00487393" w:rsidRDefault="00AB327A">
            <w:pPr>
              <w:widowControl w:val="0"/>
              <w:numPr>
                <w:ilvl w:val="0"/>
                <w:numId w:val="3"/>
              </w:numPr>
              <w:spacing w:line="240" w:lineRule="auto"/>
              <w:contextualSpacing/>
            </w:pPr>
            <w:r>
              <w:t>The teacher copy of the uncut card handout serves as an answer key, but it may be useful to add letters to the corners of the cards for easier checking.  Circulate and check their matches.</w:t>
            </w:r>
          </w:p>
          <w:p w:rsidR="00487393" w:rsidRDefault="00AB327A">
            <w:pPr>
              <w:widowControl w:val="0"/>
              <w:numPr>
                <w:ilvl w:val="0"/>
                <w:numId w:val="3"/>
              </w:numPr>
              <w:spacing w:line="240" w:lineRule="auto"/>
              <w:contextualSpacing/>
            </w:pPr>
            <w:r>
              <w:t>A potential extension could ask students to write and explain their reasoning for the matches.</w:t>
            </w:r>
          </w:p>
          <w:p w:rsidR="00487393" w:rsidRDefault="00AB327A">
            <w:pPr>
              <w:widowControl w:val="0"/>
              <w:numPr>
                <w:ilvl w:val="0"/>
                <w:numId w:val="3"/>
              </w:numPr>
              <w:spacing w:line="240" w:lineRule="auto"/>
              <w:contextualSpacing/>
            </w:pPr>
            <w:r>
              <w:t xml:space="preserve">Pose questions to groups or the class as a whole to facilitate understanding and discussion: </w:t>
            </w:r>
          </w:p>
          <w:p w:rsidR="00487393" w:rsidRDefault="00AB327A">
            <w:pPr>
              <w:widowControl w:val="0"/>
              <w:numPr>
                <w:ilvl w:val="1"/>
                <w:numId w:val="3"/>
              </w:numPr>
              <w:spacing w:line="240" w:lineRule="auto"/>
              <w:contextualSpacing/>
            </w:pPr>
            <w:r>
              <w:t>What representation of a linear function that we have used previously would help you make matches or check the matches you have already made? (tables)</w:t>
            </w:r>
          </w:p>
          <w:p w:rsidR="00487393" w:rsidRDefault="00AB327A">
            <w:pPr>
              <w:widowControl w:val="0"/>
              <w:numPr>
                <w:ilvl w:val="1"/>
                <w:numId w:val="3"/>
              </w:numPr>
              <w:spacing w:line="240" w:lineRule="auto"/>
              <w:contextualSpacing/>
            </w:pPr>
            <w:r>
              <w:t>What can you look for in the description that will tell you the y-intercept of the line?  What can you look for that will tell you the slope?</w:t>
            </w:r>
          </w:p>
          <w:p w:rsidR="00487393" w:rsidRDefault="00AB327A">
            <w:pPr>
              <w:widowControl w:val="0"/>
              <w:numPr>
                <w:ilvl w:val="1"/>
                <w:numId w:val="3"/>
              </w:numPr>
              <w:spacing w:line="240" w:lineRule="auto"/>
              <w:contextualSpacing/>
            </w:pPr>
            <w:r>
              <w:t>If a line has a negative slope, what does that tell you about the scenario?  A positive slope?</w:t>
            </w:r>
          </w:p>
        </w:tc>
      </w:tr>
    </w:tbl>
    <w:p w:rsidR="00487393" w:rsidRDefault="00487393">
      <w:bookmarkStart w:id="3" w:name="_9u8pwbzex68a" w:colFirst="0" w:colLast="0"/>
      <w:bookmarkEnd w:id="3"/>
    </w:p>
    <w:tbl>
      <w:tblPr>
        <w:tblStyle w:val="ae"/>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487393">
        <w:trPr>
          <w:trHeight w:val="1000"/>
        </w:trPr>
        <w:tc>
          <w:tcPr>
            <w:tcW w:w="10860" w:type="dxa"/>
            <w:shd w:val="clear" w:color="auto" w:fill="auto"/>
            <w:tcMar>
              <w:top w:w="100" w:type="dxa"/>
              <w:left w:w="100" w:type="dxa"/>
              <w:bottom w:w="100" w:type="dxa"/>
              <w:right w:w="100" w:type="dxa"/>
            </w:tcMar>
          </w:tcPr>
          <w:p w:rsidR="00487393" w:rsidRDefault="00AB327A">
            <w:pPr>
              <w:widowControl w:val="0"/>
              <w:spacing w:line="240" w:lineRule="auto"/>
              <w:rPr>
                <w:b/>
              </w:rPr>
            </w:pPr>
            <w:r>
              <w:rPr>
                <w:b/>
              </w:rPr>
              <w:lastRenderedPageBreak/>
              <w:t xml:space="preserve">Possible Strategies/Anticipated Responses: </w:t>
            </w:r>
          </w:p>
          <w:p w:rsidR="00487393" w:rsidRDefault="00AB327A">
            <w:pPr>
              <w:widowControl w:val="0"/>
              <w:spacing w:line="240" w:lineRule="auto"/>
              <w:rPr>
                <w:b/>
              </w:rPr>
            </w:pPr>
            <w:r>
              <w:t>Use the teacher version below as the answer key. Students may not match the cards correctly due to misidentifying either the slope or the y-intercept as well as the signs (positive or negative) of the slope and y-intercept. Also, on the second page, students could mix up the slope and y-intercept of the equation not given in y = mx + b form.</w:t>
            </w:r>
          </w:p>
        </w:tc>
      </w:tr>
    </w:tbl>
    <w:p w:rsidR="00487393" w:rsidRDefault="00487393">
      <w:pPr>
        <w:rPr>
          <w:b/>
          <w:sz w:val="28"/>
          <w:szCs w:val="28"/>
        </w:rPr>
      </w:pPr>
    </w:p>
    <w:p w:rsidR="00487393" w:rsidRDefault="00AB327A">
      <w:pPr>
        <w:rPr>
          <w:b/>
          <w:sz w:val="28"/>
          <w:szCs w:val="28"/>
        </w:rPr>
      </w:pPr>
      <w:r>
        <w:rPr>
          <w:b/>
          <w:sz w:val="28"/>
          <w:szCs w:val="28"/>
        </w:rPr>
        <w:t>Student sheets begin on next page.</w:t>
      </w:r>
    </w:p>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487393"/>
    <w:p w:rsidR="00487393" w:rsidRDefault="00AB327A">
      <w:pPr>
        <w:rPr>
          <w:rFonts w:ascii="Caveat" w:eastAsia="Caveat" w:hAnsi="Caveat" w:cs="Caveat"/>
          <w:sz w:val="36"/>
          <w:szCs w:val="36"/>
        </w:rPr>
      </w:pPr>
      <w:r>
        <w:rPr>
          <w:rFonts w:ascii="Caveat" w:eastAsia="Caveat" w:hAnsi="Caveat" w:cs="Caveat"/>
          <w:sz w:val="36"/>
          <w:szCs w:val="36"/>
        </w:rPr>
        <w:lastRenderedPageBreak/>
        <w:t>Interpreting Slope and Y-Intercept Card Sort (Student Version)</w:t>
      </w:r>
    </w:p>
    <w:p w:rsidR="007941A9" w:rsidRDefault="007941A9">
      <w:pPr>
        <w:rPr>
          <w:rFonts w:ascii="Caveat" w:eastAsia="Caveat" w:hAnsi="Caveat" w:cs="Caveat"/>
          <w:sz w:val="36"/>
          <w:szCs w:val="36"/>
        </w:rPr>
      </w:pPr>
    </w:p>
    <w:p w:rsidR="007941A9" w:rsidRDefault="007941A9"/>
    <w:tbl>
      <w:tblPr>
        <w:tblStyle w:val="af"/>
        <w:tblW w:w="10862"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2"/>
        <w:gridCol w:w="3330"/>
        <w:gridCol w:w="3960"/>
      </w:tblGrid>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Default="00AB327A">
            <w:pPr>
              <w:widowControl w:val="0"/>
              <w:spacing w:line="240" w:lineRule="auto"/>
              <w:jc w:val="center"/>
              <w:rPr>
                <w:rFonts w:ascii="Verdana" w:eastAsia="Verdana" w:hAnsi="Verdana" w:cs="Verdana"/>
                <w:sz w:val="28"/>
                <w:szCs w:val="28"/>
              </w:rPr>
            </w:pPr>
            <w:r w:rsidRPr="007941A9">
              <w:rPr>
                <w:rFonts w:ascii="Verdana" w:eastAsia="Verdana" w:hAnsi="Verdana" w:cs="Verdana"/>
                <w:sz w:val="24"/>
                <w:szCs w:val="28"/>
              </w:rPr>
              <w:t>A movie streaming service charges $15 per month plus $4 per movie streamed</w:t>
            </w:r>
            <w:r>
              <w:rPr>
                <w:rFonts w:ascii="Verdana" w:eastAsia="Verdana" w:hAnsi="Verdana" w:cs="Verdana"/>
                <w:sz w:val="28"/>
                <w:szCs w:val="28"/>
              </w:rPr>
              <w:t>.</w:t>
            </w:r>
          </w:p>
        </w:tc>
        <w:tc>
          <w:tcPr>
            <w:tcW w:w="3330" w:type="dxa"/>
            <w:shd w:val="clear" w:color="auto" w:fill="auto"/>
            <w:tcMar>
              <w:top w:w="288" w:type="dxa"/>
              <w:left w:w="288" w:type="dxa"/>
              <w:bottom w:w="288" w:type="dxa"/>
              <w:right w:w="288" w:type="dxa"/>
            </w:tcMar>
            <w:vAlign w:val="center"/>
          </w:tcPr>
          <w:p w:rsidR="00487393" w:rsidRDefault="00AB327A">
            <w:pPr>
              <w:widowControl w:val="0"/>
              <w:spacing w:line="240" w:lineRule="auto"/>
              <w:jc w:val="center"/>
              <w:rPr>
                <w:rFonts w:ascii="Verdana" w:eastAsia="Verdana" w:hAnsi="Verdana" w:cs="Verdana"/>
                <w:sz w:val="48"/>
                <w:szCs w:val="48"/>
              </w:rPr>
            </w:pPr>
            <m:oMathPara>
              <m:oMath>
                <m:r>
                  <w:rPr>
                    <w:rFonts w:ascii="Verdana" w:eastAsia="Verdana" w:hAnsi="Verdana" w:cs="Verdana"/>
                    <w:sz w:val="40"/>
                    <w:szCs w:val="48"/>
                  </w:rPr>
                  <m:t>y=15x</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277596" cy="1718187"/>
                  <wp:effectExtent l="0" t="0" r="889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2286219" cy="1724692"/>
                          </a:xfrm>
                          <a:prstGeom prst="rect">
                            <a:avLst/>
                          </a:prstGeom>
                          <a:ln/>
                        </pic:spPr>
                      </pic:pic>
                    </a:graphicData>
                  </a:graphic>
                </wp:inline>
              </w:drawing>
            </w:r>
          </w:p>
        </w:tc>
      </w:tr>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Default="00487393">
            <w:pPr>
              <w:widowControl w:val="0"/>
              <w:spacing w:line="240" w:lineRule="auto"/>
              <w:jc w:val="center"/>
              <w:rPr>
                <w:rFonts w:ascii="Verdana" w:eastAsia="Verdana" w:hAnsi="Verdana" w:cs="Verdana"/>
                <w:sz w:val="28"/>
                <w:szCs w:val="28"/>
              </w:rPr>
            </w:pPr>
          </w:p>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pool has 4 inches of water in it and is being filled at a rate of 15 inches per hour.</w:t>
            </w:r>
          </w:p>
          <w:p w:rsidR="00487393" w:rsidRDefault="00487393">
            <w:pPr>
              <w:widowControl w:val="0"/>
              <w:spacing w:line="240" w:lineRule="auto"/>
              <w:jc w:val="center"/>
              <w:rPr>
                <w:rFonts w:ascii="Verdana" w:eastAsia="Verdana" w:hAnsi="Verdana" w:cs="Verdana"/>
                <w:sz w:val="28"/>
                <w:szCs w:val="28"/>
              </w:rPr>
            </w:pPr>
          </w:p>
        </w:tc>
        <w:tc>
          <w:tcPr>
            <w:tcW w:w="3330" w:type="dxa"/>
            <w:shd w:val="clear" w:color="auto" w:fill="auto"/>
            <w:tcMar>
              <w:top w:w="288" w:type="dxa"/>
              <w:left w:w="288" w:type="dxa"/>
              <w:bottom w:w="288" w:type="dxa"/>
              <w:right w:w="288" w:type="dxa"/>
            </w:tcMar>
            <w:vAlign w:val="center"/>
          </w:tcPr>
          <w:p w:rsidR="00487393" w:rsidRDefault="00AB327A">
            <w:pPr>
              <w:widowControl w:val="0"/>
              <w:spacing w:line="240" w:lineRule="auto"/>
              <w:jc w:val="center"/>
              <w:rPr>
                <w:rFonts w:ascii="Verdana" w:eastAsia="Verdana" w:hAnsi="Verdana" w:cs="Verdana"/>
                <w:sz w:val="48"/>
                <w:szCs w:val="48"/>
              </w:rPr>
            </w:pPr>
            <m:oMathPara>
              <m:oMath>
                <m:r>
                  <w:rPr>
                    <w:rFonts w:ascii="Verdana" w:eastAsia="Verdana" w:hAnsi="Verdana" w:cs="Verdana"/>
                    <w:sz w:val="40"/>
                    <w:szCs w:val="48"/>
                  </w:rPr>
                  <m:t>y=4x</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260164" cy="1707462"/>
                  <wp:effectExtent l="0" t="0" r="6985" b="7620"/>
                  <wp:docPr id="1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5"/>
                          <a:srcRect/>
                          <a:stretch>
                            <a:fillRect/>
                          </a:stretch>
                        </pic:blipFill>
                        <pic:spPr>
                          <a:xfrm>
                            <a:off x="0" y="0"/>
                            <a:ext cx="2273119" cy="1717249"/>
                          </a:xfrm>
                          <a:prstGeom prst="rect">
                            <a:avLst/>
                          </a:prstGeom>
                          <a:ln/>
                        </pic:spPr>
                      </pic:pic>
                    </a:graphicData>
                  </a:graphic>
                </wp:inline>
              </w:drawing>
            </w:r>
          </w:p>
        </w:tc>
      </w:tr>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Default="00AB327A">
            <w:pPr>
              <w:widowControl w:val="0"/>
              <w:spacing w:line="240" w:lineRule="auto"/>
              <w:jc w:val="center"/>
              <w:rPr>
                <w:rFonts w:ascii="Verdana" w:eastAsia="Verdana" w:hAnsi="Verdana" w:cs="Verdana"/>
                <w:sz w:val="28"/>
                <w:szCs w:val="28"/>
              </w:rPr>
            </w:pPr>
            <w:r w:rsidRPr="007941A9">
              <w:rPr>
                <w:rFonts w:ascii="Verdana" w:eastAsia="Verdana" w:hAnsi="Verdana" w:cs="Verdana"/>
                <w:sz w:val="24"/>
                <w:szCs w:val="28"/>
              </w:rPr>
              <w:t>A movie streaming service charges $4 per movie streamed</w:t>
            </w:r>
            <w:r>
              <w:rPr>
                <w:rFonts w:ascii="Verdana" w:eastAsia="Verdana" w:hAnsi="Verdana" w:cs="Verdana"/>
                <w:sz w:val="28"/>
                <w:szCs w:val="28"/>
              </w:rPr>
              <w:t>.</w:t>
            </w:r>
          </w:p>
        </w:tc>
        <w:tc>
          <w:tcPr>
            <w:tcW w:w="3330" w:type="dxa"/>
            <w:shd w:val="clear" w:color="auto" w:fill="auto"/>
            <w:tcMar>
              <w:top w:w="288" w:type="dxa"/>
              <w:left w:w="288" w:type="dxa"/>
              <w:bottom w:w="288" w:type="dxa"/>
              <w:right w:w="288" w:type="dxa"/>
            </w:tcMar>
            <w:vAlign w:val="center"/>
          </w:tcPr>
          <w:p w:rsidR="00487393" w:rsidRDefault="00AB327A">
            <w:pPr>
              <w:widowControl w:val="0"/>
              <w:spacing w:line="240" w:lineRule="auto"/>
              <w:jc w:val="center"/>
              <w:rPr>
                <w:rFonts w:ascii="Verdana" w:eastAsia="Verdana" w:hAnsi="Verdana" w:cs="Verdana"/>
                <w:sz w:val="48"/>
                <w:szCs w:val="48"/>
              </w:rPr>
            </w:pPr>
            <m:oMathPara>
              <m:oMath>
                <m:r>
                  <w:rPr>
                    <w:rFonts w:ascii="Verdana" w:eastAsia="Verdana" w:hAnsi="Verdana" w:cs="Verdana"/>
                    <w:sz w:val="40"/>
                    <w:szCs w:val="48"/>
                  </w:rPr>
                  <m:t>y=15x+4</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238495" cy="1688690"/>
                  <wp:effectExtent l="0" t="0" r="0" b="6985"/>
                  <wp:docPr id="30"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6"/>
                          <a:srcRect/>
                          <a:stretch>
                            <a:fillRect/>
                          </a:stretch>
                        </pic:blipFill>
                        <pic:spPr>
                          <a:xfrm>
                            <a:off x="0" y="0"/>
                            <a:ext cx="2246265" cy="1694552"/>
                          </a:xfrm>
                          <a:prstGeom prst="rect">
                            <a:avLst/>
                          </a:prstGeom>
                          <a:ln/>
                        </pic:spPr>
                      </pic:pic>
                    </a:graphicData>
                  </a:graphic>
                </wp:inline>
              </w:drawing>
            </w:r>
          </w:p>
        </w:tc>
      </w:tr>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lastRenderedPageBreak/>
              <w:t>A pool that starts out empty is being filled at a rate of 15 inches per hour</w:t>
            </w:r>
          </w:p>
        </w:tc>
        <w:tc>
          <w:tcPr>
            <w:tcW w:w="3330"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y=4x+15</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305704" cy="1755222"/>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2324942" cy="1769867"/>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scuba diver starts out at the surface of the water and descends at a rate of 1.5 ft</w:t>
            </w:r>
            <w:r w:rsidR="007941A9">
              <w:rPr>
                <w:rFonts w:ascii="Verdana" w:eastAsia="Verdana" w:hAnsi="Verdana" w:cs="Verdana"/>
                <w:sz w:val="24"/>
                <w:szCs w:val="28"/>
              </w:rPr>
              <w:t>.</w:t>
            </w:r>
            <w:r w:rsidRPr="007941A9">
              <w:rPr>
                <w:rFonts w:ascii="Verdana" w:eastAsia="Verdana" w:hAnsi="Verdana" w:cs="Verdana"/>
                <w:sz w:val="24"/>
                <w:szCs w:val="28"/>
              </w:rPr>
              <w:t xml:space="preserve"> per second.</w:t>
            </w:r>
          </w:p>
        </w:tc>
        <w:tc>
          <w:tcPr>
            <w:tcW w:w="3330"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y=1.5x</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373666" cy="1775808"/>
                  <wp:effectExtent l="0" t="0" r="762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2377147" cy="1778413"/>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sunflower is p</w:t>
            </w:r>
            <w:r w:rsidR="007941A9">
              <w:rPr>
                <w:rFonts w:ascii="Verdana" w:eastAsia="Verdana" w:hAnsi="Verdana" w:cs="Verdana"/>
                <w:sz w:val="24"/>
                <w:szCs w:val="28"/>
              </w:rPr>
              <w:t>lanted as a seed and grows at a</w:t>
            </w:r>
            <w:r w:rsidRPr="007941A9">
              <w:rPr>
                <w:rFonts w:ascii="Verdana" w:eastAsia="Verdana" w:hAnsi="Verdana" w:cs="Verdana"/>
                <w:sz w:val="24"/>
                <w:szCs w:val="28"/>
              </w:rPr>
              <w:t xml:space="preserve"> rate of 1.5 inches per week once it sprouts from the ground.</w:t>
            </w:r>
          </w:p>
        </w:tc>
        <w:tc>
          <w:tcPr>
            <w:tcW w:w="3330"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 -1.5x</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333318" cy="1731706"/>
                  <wp:effectExtent l="0" t="0" r="0" b="1905"/>
                  <wp:docPr id="2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9"/>
                          <a:srcRect/>
                          <a:stretch>
                            <a:fillRect/>
                          </a:stretch>
                        </pic:blipFill>
                        <pic:spPr>
                          <a:xfrm>
                            <a:off x="0" y="0"/>
                            <a:ext cx="2335540" cy="1733355"/>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lastRenderedPageBreak/>
              <w:t>The temperature in a town in Alaska starts at -25 degrees and rises at a rate of 1.5 degrees every hour</w:t>
            </w:r>
          </w:p>
        </w:tc>
        <w:tc>
          <w:tcPr>
            <w:tcW w:w="3330"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y=25-1.5x</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407854" cy="1800657"/>
                  <wp:effectExtent l="0" t="0" r="0" b="9525"/>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2415897" cy="1806671"/>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gift card for iTunes starts out with $25 on it and the card is used to pay for song downloads that cost $1.50 each.</w:t>
            </w:r>
          </w:p>
        </w:tc>
        <w:tc>
          <w:tcPr>
            <w:tcW w:w="3330"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y=1.5x -25</m:t>
                </m:r>
              </m:oMath>
            </m:oMathPara>
          </w:p>
        </w:tc>
        <w:tc>
          <w:tcPr>
            <w:tcW w:w="396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333317" cy="1543670"/>
                  <wp:effectExtent l="0" t="0" r="0" b="0"/>
                  <wp:docPr id="2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1"/>
                          <a:srcRect/>
                          <a:stretch>
                            <a:fillRect/>
                          </a:stretch>
                        </pic:blipFill>
                        <pic:spPr>
                          <a:xfrm>
                            <a:off x="0" y="0"/>
                            <a:ext cx="2337956" cy="1546739"/>
                          </a:xfrm>
                          <a:prstGeom prst="rect">
                            <a:avLst/>
                          </a:prstGeom>
                          <a:ln/>
                        </pic:spPr>
                      </pic:pic>
                    </a:graphicData>
                  </a:graphic>
                </wp:inline>
              </w:drawing>
            </w:r>
          </w:p>
        </w:tc>
      </w:tr>
    </w:tbl>
    <w:p w:rsidR="00487393" w:rsidRDefault="00487393"/>
    <w:p w:rsidR="00487393" w:rsidRDefault="00487393"/>
    <w:p w:rsidR="00487393" w:rsidRDefault="00487393"/>
    <w:p w:rsidR="00487393" w:rsidRDefault="00487393"/>
    <w:p w:rsidR="00FB51CE" w:rsidRDefault="00FB51CE">
      <w:pPr>
        <w:rPr>
          <w:rFonts w:ascii="Verdana" w:eastAsia="Verdana" w:hAnsi="Verdana" w:cs="Verdana"/>
          <w:sz w:val="28"/>
          <w:szCs w:val="28"/>
        </w:rPr>
      </w:pPr>
      <w:r>
        <w:rPr>
          <w:rFonts w:ascii="Verdana" w:eastAsia="Verdana" w:hAnsi="Verdana" w:cs="Verdana"/>
          <w:sz w:val="28"/>
          <w:szCs w:val="28"/>
        </w:rPr>
        <w:br w:type="page"/>
      </w:r>
    </w:p>
    <w:p w:rsidR="00487393" w:rsidRDefault="00AB327A">
      <w:pPr>
        <w:rPr>
          <w:rFonts w:ascii="Verdana" w:eastAsia="Verdana" w:hAnsi="Verdana" w:cs="Verdana"/>
          <w:sz w:val="28"/>
          <w:szCs w:val="28"/>
        </w:rPr>
      </w:pPr>
      <w:r>
        <w:rPr>
          <w:rFonts w:ascii="Verdana" w:eastAsia="Verdana" w:hAnsi="Verdana" w:cs="Verdana"/>
          <w:sz w:val="28"/>
          <w:szCs w:val="28"/>
        </w:rPr>
        <w:lastRenderedPageBreak/>
        <w:t>Card Sort - Teacher Version/Answer Key</w:t>
      </w:r>
    </w:p>
    <w:tbl>
      <w:tblPr>
        <w:tblStyle w:val="af0"/>
        <w:tblW w:w="11378"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2"/>
        <w:gridCol w:w="3726"/>
        <w:gridCol w:w="4080"/>
      </w:tblGrid>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Pr="007941A9" w:rsidRDefault="00487393">
            <w:pPr>
              <w:widowControl w:val="0"/>
              <w:spacing w:line="240" w:lineRule="auto"/>
              <w:jc w:val="center"/>
              <w:rPr>
                <w:rFonts w:ascii="Verdana" w:eastAsia="Verdana" w:hAnsi="Verdana" w:cs="Verdana"/>
                <w:sz w:val="24"/>
                <w:szCs w:val="28"/>
              </w:rPr>
            </w:pPr>
          </w:p>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pool has 4 inches of water in it and is being filled at a rate of 15 inches per hour.</w:t>
            </w:r>
          </w:p>
          <w:p w:rsidR="00487393" w:rsidRPr="007941A9" w:rsidRDefault="00487393">
            <w:pPr>
              <w:widowControl w:val="0"/>
              <w:spacing w:line="240" w:lineRule="auto"/>
              <w:rPr>
                <w:rFonts w:ascii="Verdana" w:eastAsia="Verdana" w:hAnsi="Verdana" w:cs="Verdana"/>
                <w:sz w:val="24"/>
                <w:szCs w:val="28"/>
              </w:rPr>
            </w:pPr>
          </w:p>
        </w:tc>
        <w:tc>
          <w:tcPr>
            <w:tcW w:w="3726"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y=15x+4</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506293" cy="1890713"/>
                  <wp:effectExtent l="0" t="0" r="0" b="0"/>
                  <wp:docPr id="26"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4"/>
                          <a:srcRect/>
                          <a:stretch>
                            <a:fillRect/>
                          </a:stretch>
                        </pic:blipFill>
                        <pic:spPr>
                          <a:xfrm>
                            <a:off x="0" y="0"/>
                            <a:ext cx="2506293" cy="1890713"/>
                          </a:xfrm>
                          <a:prstGeom prst="rect">
                            <a:avLst/>
                          </a:prstGeom>
                          <a:ln/>
                        </pic:spPr>
                      </pic:pic>
                    </a:graphicData>
                  </a:graphic>
                </wp:inline>
              </w:drawing>
            </w:r>
          </w:p>
        </w:tc>
      </w:tr>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Pr="007941A9" w:rsidRDefault="00487393">
            <w:pPr>
              <w:widowControl w:val="0"/>
              <w:spacing w:line="240" w:lineRule="auto"/>
              <w:jc w:val="center"/>
              <w:rPr>
                <w:rFonts w:ascii="Verdana" w:eastAsia="Verdana" w:hAnsi="Verdana" w:cs="Verdana"/>
                <w:sz w:val="24"/>
                <w:szCs w:val="28"/>
              </w:rPr>
            </w:pPr>
          </w:p>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movie streaming service charges $15 per month plus $4 per movie streamed</w:t>
            </w:r>
          </w:p>
          <w:p w:rsidR="00487393" w:rsidRPr="007941A9" w:rsidRDefault="00487393">
            <w:pPr>
              <w:widowControl w:val="0"/>
              <w:spacing w:line="240" w:lineRule="auto"/>
              <w:jc w:val="center"/>
              <w:rPr>
                <w:rFonts w:ascii="Verdana" w:eastAsia="Verdana" w:hAnsi="Verdana" w:cs="Verdana"/>
                <w:sz w:val="24"/>
                <w:szCs w:val="28"/>
              </w:rPr>
            </w:pPr>
          </w:p>
        </w:tc>
        <w:tc>
          <w:tcPr>
            <w:tcW w:w="3726"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y=4x+15</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502735" cy="1890713"/>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5"/>
                          <a:srcRect/>
                          <a:stretch>
                            <a:fillRect/>
                          </a:stretch>
                        </pic:blipFill>
                        <pic:spPr>
                          <a:xfrm>
                            <a:off x="0" y="0"/>
                            <a:ext cx="2502735" cy="1890713"/>
                          </a:xfrm>
                          <a:prstGeom prst="rect">
                            <a:avLst/>
                          </a:prstGeom>
                          <a:ln/>
                        </pic:spPr>
                      </pic:pic>
                    </a:graphicData>
                  </a:graphic>
                </wp:inline>
              </w:drawing>
            </w:r>
          </w:p>
        </w:tc>
      </w:tr>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t>A pool that starts out empty is being filled at a rate of 15 inches per hour</w:t>
            </w:r>
          </w:p>
        </w:tc>
        <w:tc>
          <w:tcPr>
            <w:tcW w:w="3726"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y=15x</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506293" cy="1890713"/>
                  <wp:effectExtent l="0" t="0" r="0" b="0"/>
                  <wp:docPr id="3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6"/>
                          <a:srcRect/>
                          <a:stretch>
                            <a:fillRect/>
                          </a:stretch>
                        </pic:blipFill>
                        <pic:spPr>
                          <a:xfrm>
                            <a:off x="0" y="0"/>
                            <a:ext cx="2506293" cy="1890713"/>
                          </a:xfrm>
                          <a:prstGeom prst="rect">
                            <a:avLst/>
                          </a:prstGeom>
                          <a:ln/>
                        </pic:spPr>
                      </pic:pic>
                    </a:graphicData>
                  </a:graphic>
                </wp:inline>
              </w:drawing>
            </w:r>
          </w:p>
        </w:tc>
      </w:tr>
      <w:tr w:rsidR="00487393" w:rsidTr="007941A9">
        <w:trPr>
          <w:trHeight w:val="3380"/>
        </w:trPr>
        <w:tc>
          <w:tcPr>
            <w:tcW w:w="3572"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24"/>
                <w:szCs w:val="28"/>
              </w:rPr>
            </w:pPr>
            <w:r w:rsidRPr="007941A9">
              <w:rPr>
                <w:rFonts w:ascii="Verdana" w:eastAsia="Verdana" w:hAnsi="Verdana" w:cs="Verdana"/>
                <w:sz w:val="24"/>
                <w:szCs w:val="28"/>
              </w:rPr>
              <w:lastRenderedPageBreak/>
              <w:t>A movie streaming service charges $4 per movie streamed</w:t>
            </w:r>
          </w:p>
        </w:tc>
        <w:tc>
          <w:tcPr>
            <w:tcW w:w="3726" w:type="dxa"/>
            <w:shd w:val="clear" w:color="auto" w:fill="auto"/>
            <w:tcMar>
              <w:top w:w="288" w:type="dxa"/>
              <w:left w:w="288" w:type="dxa"/>
              <w:bottom w:w="288" w:type="dxa"/>
              <w:right w:w="288" w:type="dxa"/>
            </w:tcMar>
            <w:vAlign w:val="center"/>
          </w:tcPr>
          <w:p w:rsidR="00487393" w:rsidRPr="007941A9" w:rsidRDefault="00AB327A">
            <w:pPr>
              <w:widowControl w:val="0"/>
              <w:spacing w:line="240" w:lineRule="auto"/>
              <w:jc w:val="center"/>
              <w:rPr>
                <w:rFonts w:ascii="Verdana" w:eastAsia="Verdana" w:hAnsi="Verdana" w:cs="Verdana"/>
                <w:sz w:val="40"/>
                <w:szCs w:val="48"/>
              </w:rPr>
            </w:pPr>
            <m:oMathPara>
              <m:oMath>
                <m:r>
                  <w:rPr>
                    <w:rFonts w:ascii="Verdana" w:eastAsia="Verdana" w:hAnsi="Verdana" w:cs="Verdana"/>
                    <w:sz w:val="40"/>
                    <w:szCs w:val="48"/>
                  </w:rPr>
                  <m:t>y=4x</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rPr>
                <w:rFonts w:ascii="Verdana" w:eastAsia="Verdana" w:hAnsi="Verdana" w:cs="Verdana"/>
                <w:sz w:val="28"/>
                <w:szCs w:val="28"/>
              </w:rPr>
            </w:pPr>
            <w:r>
              <w:rPr>
                <w:noProof/>
                <w:lang w:val="en-US"/>
              </w:rPr>
              <w:drawing>
                <wp:inline distT="114300" distB="114300" distL="114300" distR="114300">
                  <wp:extent cx="2497249" cy="1881188"/>
                  <wp:effectExtent l="0" t="0" r="0" b="0"/>
                  <wp:docPr id="2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7"/>
                          <a:srcRect/>
                          <a:stretch>
                            <a:fillRect/>
                          </a:stretch>
                        </pic:blipFill>
                        <pic:spPr>
                          <a:xfrm>
                            <a:off x="0" y="0"/>
                            <a:ext cx="2497249" cy="1881188"/>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Verdana" w:eastAsia="Verdana" w:hAnsi="Verdana" w:cs="Verdana"/>
                <w:sz w:val="28"/>
                <w:szCs w:val="28"/>
              </w:rPr>
            </w:pPr>
            <w:r>
              <w:rPr>
                <w:rFonts w:ascii="Verdana" w:eastAsia="Verdana" w:hAnsi="Verdana" w:cs="Verdana"/>
                <w:sz w:val="28"/>
                <w:szCs w:val="28"/>
              </w:rPr>
              <w:t>A gift card for iTunes starts out with $25 on it and the card is used to pay for song downloads that cost $1.50 each.</w:t>
            </w:r>
          </w:p>
        </w:tc>
        <w:tc>
          <w:tcPr>
            <w:tcW w:w="3726"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4"/>
                <w:szCs w:val="48"/>
              </w:rPr>
            </w:pPr>
            <m:oMathPara>
              <m:oMath>
                <m:r>
                  <w:rPr>
                    <w:rFonts w:ascii="Verdana" w:eastAsia="Verdana" w:hAnsi="Verdana" w:cs="Verdana"/>
                    <w:sz w:val="44"/>
                    <w:szCs w:val="48"/>
                  </w:rPr>
                  <m:t>y=25-1.5x</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477331" cy="1852613"/>
                  <wp:effectExtent l="0" t="0" r="0" b="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8"/>
                          <a:srcRect/>
                          <a:stretch>
                            <a:fillRect/>
                          </a:stretch>
                        </pic:blipFill>
                        <pic:spPr>
                          <a:xfrm>
                            <a:off x="0" y="0"/>
                            <a:ext cx="2477331" cy="1852613"/>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Verdana" w:eastAsia="Verdana" w:hAnsi="Verdana" w:cs="Verdana"/>
                <w:sz w:val="28"/>
                <w:szCs w:val="28"/>
              </w:rPr>
            </w:pPr>
            <w:r>
              <w:rPr>
                <w:rFonts w:ascii="Verdana" w:eastAsia="Verdana" w:hAnsi="Verdana" w:cs="Verdana"/>
                <w:sz w:val="28"/>
                <w:szCs w:val="28"/>
              </w:rPr>
              <w:t>The temperature in a town in Alaska starts at -25 degrees and rises at a rate of 1.5 degrees every hour</w:t>
            </w:r>
          </w:p>
        </w:tc>
        <w:tc>
          <w:tcPr>
            <w:tcW w:w="3726"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4"/>
                <w:szCs w:val="48"/>
              </w:rPr>
            </w:pPr>
            <m:oMathPara>
              <m:oMath>
                <m:r>
                  <w:rPr>
                    <w:rFonts w:ascii="Verdana" w:eastAsia="Verdana" w:hAnsi="Verdana" w:cs="Verdana"/>
                    <w:sz w:val="44"/>
                    <w:szCs w:val="48"/>
                  </w:rPr>
                  <m:t>y=1.5x -25</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495550" cy="1866900"/>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2495550" cy="1866900"/>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Verdana" w:eastAsia="Verdana" w:hAnsi="Verdana" w:cs="Verdana"/>
                <w:sz w:val="28"/>
                <w:szCs w:val="28"/>
              </w:rPr>
            </w:pPr>
            <w:r>
              <w:rPr>
                <w:rFonts w:ascii="Verdana" w:eastAsia="Verdana" w:hAnsi="Verdana" w:cs="Verdana"/>
                <w:sz w:val="28"/>
                <w:szCs w:val="28"/>
              </w:rPr>
              <w:lastRenderedPageBreak/>
              <w:t>A sunflower is pl</w:t>
            </w:r>
            <w:r w:rsidR="007941A9">
              <w:rPr>
                <w:rFonts w:ascii="Verdana" w:eastAsia="Verdana" w:hAnsi="Verdana" w:cs="Verdana"/>
                <w:sz w:val="28"/>
                <w:szCs w:val="28"/>
              </w:rPr>
              <w:t xml:space="preserve">anted as a seed and grows at a </w:t>
            </w:r>
            <w:r>
              <w:rPr>
                <w:rFonts w:ascii="Verdana" w:eastAsia="Verdana" w:hAnsi="Verdana" w:cs="Verdana"/>
                <w:sz w:val="28"/>
                <w:szCs w:val="28"/>
              </w:rPr>
              <w:t>rate of 1.5 inches per week once it sprouts from the ground.</w:t>
            </w:r>
          </w:p>
        </w:tc>
        <w:tc>
          <w:tcPr>
            <w:tcW w:w="3726" w:type="dxa"/>
            <w:shd w:val="clear" w:color="auto" w:fill="auto"/>
            <w:tcMar>
              <w:top w:w="100" w:type="dxa"/>
              <w:left w:w="100" w:type="dxa"/>
              <w:bottom w:w="100" w:type="dxa"/>
              <w:right w:w="100" w:type="dxa"/>
            </w:tcMar>
            <w:vAlign w:val="center"/>
          </w:tcPr>
          <w:p w:rsidR="00487393" w:rsidRPr="007941A9" w:rsidRDefault="00AB327A">
            <w:pPr>
              <w:widowControl w:val="0"/>
              <w:spacing w:line="240" w:lineRule="auto"/>
              <w:jc w:val="center"/>
              <w:rPr>
                <w:rFonts w:ascii="Verdana" w:eastAsia="Verdana" w:hAnsi="Verdana" w:cs="Verdana"/>
                <w:sz w:val="44"/>
                <w:szCs w:val="48"/>
              </w:rPr>
            </w:pPr>
            <m:oMathPara>
              <m:oMath>
                <m:r>
                  <w:rPr>
                    <w:rFonts w:ascii="Verdana" w:eastAsia="Verdana" w:hAnsi="Verdana" w:cs="Verdana"/>
                    <w:sz w:val="44"/>
                    <w:szCs w:val="48"/>
                  </w:rPr>
                  <m:t>y=1.5x</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541015" cy="190023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2541015" cy="1900238"/>
                          </a:xfrm>
                          <a:prstGeom prst="rect">
                            <a:avLst/>
                          </a:prstGeom>
                          <a:ln/>
                        </pic:spPr>
                      </pic:pic>
                    </a:graphicData>
                  </a:graphic>
                </wp:inline>
              </w:drawing>
            </w:r>
          </w:p>
        </w:tc>
      </w:tr>
      <w:tr w:rsidR="00487393" w:rsidTr="007941A9">
        <w:trPr>
          <w:trHeight w:val="3380"/>
        </w:trPr>
        <w:tc>
          <w:tcPr>
            <w:tcW w:w="3572"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Verdana" w:eastAsia="Verdana" w:hAnsi="Verdana" w:cs="Verdana"/>
                <w:sz w:val="28"/>
                <w:szCs w:val="28"/>
              </w:rPr>
            </w:pPr>
            <w:r>
              <w:rPr>
                <w:rFonts w:ascii="Verdana" w:eastAsia="Verdana" w:hAnsi="Verdana" w:cs="Verdana"/>
                <w:sz w:val="28"/>
                <w:szCs w:val="28"/>
              </w:rPr>
              <w:t>A scuba diver starts out at the surface of the water and descends at a rate of 1.5 ft</w:t>
            </w:r>
            <w:r w:rsidR="007941A9">
              <w:rPr>
                <w:rFonts w:ascii="Verdana" w:eastAsia="Verdana" w:hAnsi="Verdana" w:cs="Verdana"/>
                <w:sz w:val="28"/>
                <w:szCs w:val="28"/>
              </w:rPr>
              <w:t>.</w:t>
            </w:r>
            <w:r>
              <w:rPr>
                <w:rFonts w:ascii="Verdana" w:eastAsia="Verdana" w:hAnsi="Verdana" w:cs="Verdana"/>
                <w:sz w:val="28"/>
                <w:szCs w:val="28"/>
              </w:rPr>
              <w:t xml:space="preserve"> per second.</w:t>
            </w:r>
          </w:p>
        </w:tc>
        <w:tc>
          <w:tcPr>
            <w:tcW w:w="3726" w:type="dxa"/>
            <w:shd w:val="clear" w:color="auto" w:fill="auto"/>
            <w:tcMar>
              <w:top w:w="100" w:type="dxa"/>
              <w:left w:w="100" w:type="dxa"/>
              <w:bottom w:w="100" w:type="dxa"/>
              <w:right w:w="100" w:type="dxa"/>
            </w:tcMar>
            <w:vAlign w:val="center"/>
          </w:tcPr>
          <w:p w:rsidR="00487393" w:rsidRDefault="00AB327A">
            <w:pPr>
              <w:widowControl w:val="0"/>
              <w:spacing w:line="240" w:lineRule="auto"/>
              <w:jc w:val="center"/>
              <w:rPr>
                <w:rFonts w:ascii="Verdana" w:eastAsia="Verdana" w:hAnsi="Verdana" w:cs="Verdana"/>
                <w:sz w:val="48"/>
                <w:szCs w:val="48"/>
              </w:rPr>
            </w:pPr>
            <m:oMathPara>
              <m:oMath>
                <m:r>
                  <w:rPr>
                    <w:rFonts w:ascii="Verdana" w:eastAsia="Verdana" w:hAnsi="Verdana" w:cs="Verdana"/>
                    <w:sz w:val="48"/>
                    <w:szCs w:val="48"/>
                  </w:rPr>
                  <m:t>y= -1.5x</m:t>
                </m:r>
              </m:oMath>
            </m:oMathPara>
          </w:p>
        </w:tc>
        <w:tc>
          <w:tcPr>
            <w:tcW w:w="4080" w:type="dxa"/>
            <w:shd w:val="clear" w:color="auto" w:fill="auto"/>
            <w:tcMar>
              <w:top w:w="72" w:type="dxa"/>
              <w:left w:w="72" w:type="dxa"/>
              <w:bottom w:w="72" w:type="dxa"/>
              <w:right w:w="72" w:type="dxa"/>
            </w:tcMar>
            <w:vAlign w:val="center"/>
          </w:tcPr>
          <w:p w:rsidR="00487393" w:rsidRDefault="00AB327A">
            <w:pPr>
              <w:widowControl w:val="0"/>
              <w:spacing w:line="240" w:lineRule="auto"/>
            </w:pPr>
            <w:r>
              <w:rPr>
                <w:noProof/>
                <w:lang w:val="en-US"/>
              </w:rPr>
              <w:drawing>
                <wp:inline distT="114300" distB="114300" distL="114300" distR="114300">
                  <wp:extent cx="2495550" cy="1651000"/>
                  <wp:effectExtent l="0" t="0" r="0" b="0"/>
                  <wp:docPr id="2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1"/>
                          <a:srcRect/>
                          <a:stretch>
                            <a:fillRect/>
                          </a:stretch>
                        </pic:blipFill>
                        <pic:spPr>
                          <a:xfrm>
                            <a:off x="0" y="0"/>
                            <a:ext cx="2495550" cy="1651000"/>
                          </a:xfrm>
                          <a:prstGeom prst="rect">
                            <a:avLst/>
                          </a:prstGeom>
                          <a:ln/>
                        </pic:spPr>
                      </pic:pic>
                    </a:graphicData>
                  </a:graphic>
                </wp:inline>
              </w:drawing>
            </w:r>
          </w:p>
        </w:tc>
      </w:tr>
    </w:tbl>
    <w:p w:rsidR="00487393" w:rsidRDefault="00487393"/>
    <w:p w:rsidR="00487393" w:rsidRDefault="00487393"/>
    <w:p w:rsidR="00487393" w:rsidRDefault="00487393"/>
    <w:sectPr w:rsidR="00487393">
      <w:headerReference w:type="default" r:id="rId22"/>
      <w:footerReference w:type="default" r:id="rId23"/>
      <w:footerReference w:type="first" r:id="rId24"/>
      <w:pgSz w:w="12240" w:h="15840"/>
      <w:pgMar w:top="431" w:right="431" w:bottom="431" w:left="431"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23" w:rsidRDefault="00B85323">
      <w:pPr>
        <w:spacing w:line="240" w:lineRule="auto"/>
      </w:pPr>
      <w:r>
        <w:separator/>
      </w:r>
    </w:p>
  </w:endnote>
  <w:endnote w:type="continuationSeparator" w:id="0">
    <w:p w:rsidR="00B85323" w:rsidRDefault="00B85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altName w:val="Ebrima"/>
    <w:panose1 w:val="02000000000000000000"/>
    <w:charset w:val="00"/>
    <w:family w:val="auto"/>
    <w:pitch w:val="variable"/>
    <w:sig w:usb0="A000005F" w:usb1="02000041" w:usb2="00000800" w:usb3="00000000" w:csb0="00000093" w:csb1="00000000"/>
  </w:font>
  <w:font w:name="Caveat">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93" w:rsidRPr="00D74988" w:rsidRDefault="00D74988" w:rsidP="00D74988">
    <w:pPr>
      <w:tabs>
        <w:tab w:val="left" w:pos="3060"/>
        <w:tab w:val="left" w:pos="8640"/>
      </w:tabs>
      <w:rPr>
        <w:sz w:val="18"/>
      </w:rPr>
    </w:pPr>
    <w:r w:rsidRPr="00D74988">
      <w:rPr>
        <w:sz w:val="18"/>
      </w:rPr>
      <w:t>8th Grade</w:t>
    </w:r>
    <w:r w:rsidR="00AB327A" w:rsidRPr="00D74988">
      <w:rPr>
        <w:sz w:val="18"/>
      </w:rPr>
      <w:t xml:space="preserve"> </w:t>
    </w:r>
    <w:r w:rsidRPr="00D74988">
      <w:rPr>
        <w:sz w:val="18"/>
      </w:rPr>
      <w:tab/>
    </w:r>
    <w:r w:rsidR="00AB327A" w:rsidRPr="00D74988">
      <w:rPr>
        <w:sz w:val="18"/>
      </w:rPr>
      <w:t>Provided b</w:t>
    </w:r>
    <w:r w:rsidRPr="00D74988">
      <w:rPr>
        <w:sz w:val="18"/>
      </w:rPr>
      <w:t>y NC</w:t>
    </w:r>
    <w:r w:rsidRPr="00D74988">
      <w:rPr>
        <w:sz w:val="18"/>
        <w:vertAlign w:val="superscript"/>
      </w:rPr>
      <w:t>2</w:t>
    </w:r>
    <w:r w:rsidRPr="00D74988">
      <w:rPr>
        <w:sz w:val="18"/>
      </w:rPr>
      <w:t>ML and Tools for Teachers</w:t>
    </w:r>
    <w:r w:rsidRPr="00D74988">
      <w:rPr>
        <w:sz w:val="18"/>
      </w:rPr>
      <w:tab/>
    </w:r>
    <w:r w:rsidR="00AB327A" w:rsidRPr="00D74988">
      <w:rPr>
        <w:sz w:val="18"/>
      </w:rPr>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93" w:rsidRDefault="00AB327A">
    <w:r>
      <w:t xml:space="preserve">Adapted from </w:t>
    </w:r>
    <w:r>
      <w:rPr>
        <w:i/>
      </w:rPr>
      <w:t>Taking Action: Implementing Effective Mathematics Teaching Practices</w:t>
    </w:r>
    <w: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23" w:rsidRDefault="00B85323">
      <w:pPr>
        <w:spacing w:line="240" w:lineRule="auto"/>
      </w:pPr>
      <w:r>
        <w:separator/>
      </w:r>
    </w:p>
  </w:footnote>
  <w:footnote w:type="continuationSeparator" w:id="0">
    <w:p w:rsidR="00B85323" w:rsidRDefault="00B85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88" w:rsidRDefault="00D74988">
    <w:pPr>
      <w:jc w:val="right"/>
    </w:pPr>
  </w:p>
  <w:p w:rsidR="00D74988" w:rsidRDefault="00D74988">
    <w:pPr>
      <w:jc w:val="right"/>
    </w:pPr>
  </w:p>
  <w:p w:rsidR="00487393" w:rsidRDefault="00AB327A">
    <w:pPr>
      <w:jc w:val="right"/>
    </w:pPr>
    <w:r>
      <w:fldChar w:fldCharType="begin"/>
    </w:r>
    <w:r>
      <w:instrText>PAGE</w:instrText>
    </w:r>
    <w:r>
      <w:fldChar w:fldCharType="separate"/>
    </w:r>
    <w:r w:rsidR="00C5559C">
      <w:rPr>
        <w:noProof/>
      </w:rP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1AF4"/>
    <w:multiLevelType w:val="hybridMultilevel"/>
    <w:tmpl w:val="970E5F8A"/>
    <w:lvl w:ilvl="0" w:tplc="019E5A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A45"/>
    <w:multiLevelType w:val="multilevel"/>
    <w:tmpl w:val="47482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772418"/>
    <w:multiLevelType w:val="multilevel"/>
    <w:tmpl w:val="B4A47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C0F48"/>
    <w:multiLevelType w:val="hybridMultilevel"/>
    <w:tmpl w:val="FC5276DC"/>
    <w:lvl w:ilvl="0" w:tplc="019E5A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C1FFC"/>
    <w:multiLevelType w:val="hybridMultilevel"/>
    <w:tmpl w:val="FB8E0492"/>
    <w:lvl w:ilvl="0" w:tplc="019E5A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B3397"/>
    <w:multiLevelType w:val="hybridMultilevel"/>
    <w:tmpl w:val="C76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2692E"/>
    <w:multiLevelType w:val="multilevel"/>
    <w:tmpl w:val="A7B41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C835C5"/>
    <w:multiLevelType w:val="multilevel"/>
    <w:tmpl w:val="2C702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3922DE"/>
    <w:multiLevelType w:val="multilevel"/>
    <w:tmpl w:val="917E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EF30A9"/>
    <w:multiLevelType w:val="multilevel"/>
    <w:tmpl w:val="EC3C4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5F3A54"/>
    <w:multiLevelType w:val="multilevel"/>
    <w:tmpl w:val="C262C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2"/>
  </w:num>
  <w:num w:numId="4">
    <w:abstractNumId w:val="7"/>
  </w:num>
  <w:num w:numId="5">
    <w:abstractNumId w:val="6"/>
  </w:num>
  <w:num w:numId="6">
    <w:abstractNumId w:val="9"/>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93"/>
    <w:rsid w:val="000951A4"/>
    <w:rsid w:val="000B30FA"/>
    <w:rsid w:val="00487393"/>
    <w:rsid w:val="004E19E1"/>
    <w:rsid w:val="007941A9"/>
    <w:rsid w:val="00AB327A"/>
    <w:rsid w:val="00AB3963"/>
    <w:rsid w:val="00B85323"/>
    <w:rsid w:val="00C5559C"/>
    <w:rsid w:val="00D4656F"/>
    <w:rsid w:val="00D74988"/>
    <w:rsid w:val="00F64975"/>
    <w:rsid w:val="00FB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EA36"/>
  <w15:docId w15:val="{423CAE18-D742-4924-B97B-036FB78B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4988"/>
    <w:pPr>
      <w:tabs>
        <w:tab w:val="center" w:pos="4680"/>
        <w:tab w:val="right" w:pos="9360"/>
      </w:tabs>
      <w:spacing w:line="240" w:lineRule="auto"/>
    </w:pPr>
  </w:style>
  <w:style w:type="character" w:customStyle="1" w:styleId="HeaderChar">
    <w:name w:val="Header Char"/>
    <w:basedOn w:val="DefaultParagraphFont"/>
    <w:link w:val="Header"/>
    <w:uiPriority w:val="99"/>
    <w:rsid w:val="00D74988"/>
  </w:style>
  <w:style w:type="paragraph" w:styleId="Footer">
    <w:name w:val="footer"/>
    <w:basedOn w:val="Normal"/>
    <w:link w:val="FooterChar"/>
    <w:uiPriority w:val="99"/>
    <w:unhideWhenUsed/>
    <w:rsid w:val="00D74988"/>
    <w:pPr>
      <w:tabs>
        <w:tab w:val="center" w:pos="4680"/>
        <w:tab w:val="right" w:pos="9360"/>
      </w:tabs>
      <w:spacing w:line="240" w:lineRule="auto"/>
    </w:pPr>
  </w:style>
  <w:style w:type="character" w:customStyle="1" w:styleId="FooterChar">
    <w:name w:val="Footer Char"/>
    <w:basedOn w:val="DefaultParagraphFont"/>
    <w:link w:val="Footer"/>
    <w:uiPriority w:val="99"/>
    <w:rsid w:val="00D74988"/>
  </w:style>
  <w:style w:type="paragraph" w:customStyle="1" w:styleId="Default">
    <w:name w:val="Default"/>
    <w:rsid w:val="000B30FA"/>
    <w:pPr>
      <w:autoSpaceDE w:val="0"/>
      <w:autoSpaceDN w:val="0"/>
      <w:adjustRightInd w:val="0"/>
      <w:spacing w:line="240" w:lineRule="auto"/>
    </w:pPr>
    <w:rPr>
      <w:rFonts w:ascii="Ebrima" w:hAnsi="Ebrima" w:cs="Ebri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drive.google.com/file/d/0B3p5h7v62YGgaHZDdUhrYkhwX2M/view?usp=sharing"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ageny.org/resource/grade-8-mathematics-module-6-topic-lesson-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8</cp:revision>
  <dcterms:created xsi:type="dcterms:W3CDTF">2018-07-21T17:56:00Z</dcterms:created>
  <dcterms:modified xsi:type="dcterms:W3CDTF">2018-07-21T18:09:00Z</dcterms:modified>
</cp:coreProperties>
</file>