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A561B" w:rsidRDefault="005A561B">
      <w:pPr>
        <w:jc w:val="center"/>
      </w:pPr>
    </w:p>
    <w:tbl>
      <w:tblPr>
        <w:tblStyle w:val="a"/>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5030"/>
        <w:gridCol w:w="5030"/>
      </w:tblGrid>
      <w:tr w:rsidR="005A561B" w:rsidTr="00603E0A">
        <w:trPr>
          <w:trHeight w:val="600"/>
        </w:trPr>
        <w:tc>
          <w:tcPr>
            <w:tcW w:w="5000" w:type="pct"/>
            <w:gridSpan w:val="2"/>
            <w:shd w:val="clear" w:color="auto" w:fill="B7B7B7"/>
            <w:tcMar>
              <w:top w:w="100" w:type="dxa"/>
              <w:left w:w="100" w:type="dxa"/>
              <w:bottom w:w="100" w:type="dxa"/>
              <w:right w:w="100" w:type="dxa"/>
            </w:tcMar>
          </w:tcPr>
          <w:p w:rsidR="005A561B" w:rsidRDefault="0009450E">
            <w:pPr>
              <w:rPr>
                <w:b/>
                <w:sz w:val="24"/>
                <w:szCs w:val="24"/>
              </w:rPr>
            </w:pPr>
            <w:r>
              <w:rPr>
                <w:b/>
                <w:sz w:val="24"/>
                <w:szCs w:val="24"/>
              </w:rPr>
              <w:t>Solving Problems Using the Line of Best Fit - Formative Assessment 1</w:t>
            </w:r>
          </w:p>
        </w:tc>
      </w:tr>
      <w:tr w:rsidR="005A561B" w:rsidTr="00603E0A">
        <w:trPr>
          <w:trHeight w:val="600"/>
        </w:trPr>
        <w:tc>
          <w:tcPr>
            <w:tcW w:w="5000" w:type="pct"/>
            <w:gridSpan w:val="2"/>
            <w:tcMar>
              <w:top w:w="100" w:type="dxa"/>
              <w:left w:w="100" w:type="dxa"/>
              <w:bottom w:w="100" w:type="dxa"/>
              <w:right w:w="100" w:type="dxa"/>
            </w:tcMar>
          </w:tcPr>
          <w:p w:rsidR="005A561B" w:rsidRDefault="0009450E">
            <w:pPr>
              <w:rPr>
                <w:b/>
                <w:sz w:val="24"/>
                <w:szCs w:val="24"/>
              </w:rPr>
            </w:pPr>
            <w:r>
              <w:rPr>
                <w:b/>
                <w:sz w:val="24"/>
                <w:szCs w:val="24"/>
              </w:rPr>
              <w:t xml:space="preserve">Link to Formative Assessment (original): </w:t>
            </w:r>
            <w:hyperlink r:id="rId7">
              <w:r>
                <w:rPr>
                  <w:color w:val="1155CC"/>
                  <w:u w:val="single"/>
                </w:rPr>
                <w:t>https://www.illustrativemathematics.org/content-standards/8/SP/A/3/tasks/1370</w:t>
              </w:r>
            </w:hyperlink>
          </w:p>
        </w:tc>
      </w:tr>
      <w:tr w:rsidR="005A561B" w:rsidTr="00603E0A">
        <w:trPr>
          <w:trHeight w:val="1580"/>
        </w:trPr>
        <w:tc>
          <w:tcPr>
            <w:tcW w:w="2500" w:type="pct"/>
            <w:shd w:val="clear" w:color="auto" w:fill="auto"/>
            <w:tcMar>
              <w:top w:w="100" w:type="dxa"/>
              <w:left w:w="100" w:type="dxa"/>
              <w:bottom w:w="100" w:type="dxa"/>
              <w:right w:w="100" w:type="dxa"/>
            </w:tcMar>
          </w:tcPr>
          <w:p w:rsidR="005A561B" w:rsidRDefault="0009450E">
            <w:pPr>
              <w:widowControl w:val="0"/>
              <w:spacing w:line="240" w:lineRule="auto"/>
              <w:rPr>
                <w:b/>
              </w:rPr>
            </w:pPr>
            <w:r>
              <w:rPr>
                <w:b/>
              </w:rPr>
              <w:t>Cluster &amp; Content Standards</w:t>
            </w:r>
          </w:p>
          <w:p w:rsidR="005A561B" w:rsidRDefault="0009450E">
            <w:pPr>
              <w:widowControl w:val="0"/>
              <w:spacing w:line="240" w:lineRule="auto"/>
              <w:rPr>
                <w:i/>
              </w:rPr>
            </w:pPr>
            <w:r>
              <w:rPr>
                <w:i/>
              </w:rPr>
              <w:t>8.SP.3 Use the equation of a linear model to solve problems in the context of bivariate data</w:t>
            </w:r>
          </w:p>
          <w:p w:rsidR="005A561B" w:rsidRDefault="005A561B">
            <w:pPr>
              <w:widowControl w:val="0"/>
              <w:spacing w:line="240" w:lineRule="auto"/>
              <w:rPr>
                <w:i/>
              </w:rPr>
            </w:pPr>
          </w:p>
        </w:tc>
        <w:tc>
          <w:tcPr>
            <w:tcW w:w="2500" w:type="pct"/>
            <w:shd w:val="clear" w:color="auto" w:fill="auto"/>
            <w:tcMar>
              <w:top w:w="100" w:type="dxa"/>
              <w:left w:w="100" w:type="dxa"/>
              <w:bottom w:w="100" w:type="dxa"/>
              <w:right w:w="100" w:type="dxa"/>
            </w:tcMar>
          </w:tcPr>
          <w:p w:rsidR="005A561B" w:rsidRDefault="0009450E">
            <w:pPr>
              <w:widowControl w:val="0"/>
              <w:spacing w:line="240" w:lineRule="auto"/>
              <w:rPr>
                <w:b/>
              </w:rPr>
            </w:pPr>
            <w:r>
              <w:rPr>
                <w:b/>
              </w:rPr>
              <w:t>Mathematical Practice Standards</w:t>
            </w:r>
          </w:p>
          <w:p w:rsidR="005A561B" w:rsidRDefault="0009450E">
            <w:pPr>
              <w:widowControl w:val="0"/>
              <w:spacing w:line="240" w:lineRule="auto"/>
              <w:rPr>
                <w:i/>
              </w:rPr>
            </w:pPr>
            <w:r>
              <w:rPr>
                <w:i/>
              </w:rPr>
              <w:t>What practice standards can be addressed by this formative assessment?</w:t>
            </w:r>
          </w:p>
          <w:p w:rsidR="005A561B" w:rsidRDefault="0009450E">
            <w:pPr>
              <w:spacing w:line="240" w:lineRule="auto"/>
              <w:rPr>
                <w:i/>
              </w:rPr>
            </w:pPr>
            <w:r>
              <w:t>3. Reason abstractly and quantitatively</w:t>
            </w:r>
          </w:p>
        </w:tc>
      </w:tr>
      <w:tr w:rsidR="005A561B" w:rsidTr="00603E0A">
        <w:trPr>
          <w:trHeight w:val="420"/>
        </w:trPr>
        <w:tc>
          <w:tcPr>
            <w:tcW w:w="5000" w:type="pct"/>
            <w:gridSpan w:val="2"/>
            <w:vMerge w:val="restart"/>
            <w:shd w:val="clear" w:color="auto" w:fill="auto"/>
            <w:tcMar>
              <w:top w:w="100" w:type="dxa"/>
              <w:left w:w="100" w:type="dxa"/>
              <w:bottom w:w="100" w:type="dxa"/>
              <w:right w:w="100" w:type="dxa"/>
            </w:tcMar>
          </w:tcPr>
          <w:p w:rsidR="005A561B" w:rsidRDefault="0009450E">
            <w:pPr>
              <w:widowControl w:val="0"/>
              <w:spacing w:line="240" w:lineRule="auto"/>
            </w:pPr>
            <w:r>
              <w:rPr>
                <w:b/>
              </w:rPr>
              <w:t>Learning Targets</w:t>
            </w:r>
            <w:r>
              <w:t xml:space="preserve"> </w:t>
            </w:r>
          </w:p>
          <w:p w:rsidR="005A561B" w:rsidRDefault="0009450E">
            <w:pPr>
              <w:widowControl w:val="0"/>
              <w:spacing w:line="240" w:lineRule="auto"/>
              <w:rPr>
                <w:i/>
              </w:rPr>
            </w:pPr>
            <w:r>
              <w:rPr>
                <w:i/>
              </w:rPr>
              <w:t>What learning targets will be assessed?</w:t>
            </w:r>
          </w:p>
          <w:p w:rsidR="005A561B" w:rsidRDefault="0009450E">
            <w:pPr>
              <w:widowControl w:val="0"/>
              <w:numPr>
                <w:ilvl w:val="0"/>
                <w:numId w:val="4"/>
              </w:numPr>
              <w:spacing w:line="240" w:lineRule="auto"/>
              <w:contextualSpacing/>
            </w:pPr>
            <w:r>
              <w:t>Model linear relationships represented as data in tables or on a scatterplot using linear equations.</w:t>
            </w:r>
          </w:p>
          <w:p w:rsidR="005A561B" w:rsidRDefault="0009450E">
            <w:pPr>
              <w:widowControl w:val="0"/>
              <w:numPr>
                <w:ilvl w:val="0"/>
                <w:numId w:val="4"/>
              </w:numPr>
              <w:spacing w:line="240" w:lineRule="auto"/>
              <w:contextualSpacing/>
            </w:pPr>
            <w:r>
              <w:t>Interpret the slope and y-intercept of the line of best fit in context.</w:t>
            </w:r>
          </w:p>
          <w:p w:rsidR="005A561B" w:rsidRDefault="0009450E">
            <w:pPr>
              <w:widowControl w:val="0"/>
              <w:numPr>
                <w:ilvl w:val="0"/>
                <w:numId w:val="4"/>
              </w:numPr>
              <w:spacing w:line="240" w:lineRule="auto"/>
              <w:contextualSpacing/>
            </w:pPr>
            <w:r>
              <w:t>Make predic</w:t>
            </w:r>
            <w:r w:rsidR="00603E0A">
              <w:t>tions using a line of best fit.</w:t>
            </w:r>
          </w:p>
          <w:p w:rsidR="005A561B" w:rsidRDefault="005A561B">
            <w:pPr>
              <w:widowControl w:val="0"/>
              <w:spacing w:line="240" w:lineRule="auto"/>
              <w:rPr>
                <w:i/>
              </w:rPr>
            </w:pPr>
          </w:p>
        </w:tc>
      </w:tr>
      <w:tr w:rsidR="005A561B" w:rsidTr="00603E0A">
        <w:trPr>
          <w:trHeight w:val="996"/>
        </w:trPr>
        <w:tc>
          <w:tcPr>
            <w:tcW w:w="5000" w:type="pct"/>
            <w:gridSpan w:val="2"/>
            <w:vMerge/>
            <w:shd w:val="clear" w:color="auto" w:fill="auto"/>
            <w:tcMar>
              <w:top w:w="100" w:type="dxa"/>
              <w:left w:w="100" w:type="dxa"/>
              <w:bottom w:w="100" w:type="dxa"/>
              <w:right w:w="100" w:type="dxa"/>
            </w:tcMar>
          </w:tcPr>
          <w:p w:rsidR="005A561B" w:rsidRDefault="005A561B">
            <w:pPr>
              <w:widowControl w:val="0"/>
              <w:spacing w:line="240" w:lineRule="auto"/>
            </w:pPr>
          </w:p>
        </w:tc>
      </w:tr>
      <w:tr w:rsidR="005A561B" w:rsidTr="00603E0A">
        <w:trPr>
          <w:trHeight w:val="420"/>
        </w:trPr>
        <w:tc>
          <w:tcPr>
            <w:tcW w:w="5000" w:type="pct"/>
            <w:gridSpan w:val="2"/>
            <w:shd w:val="clear" w:color="auto" w:fill="auto"/>
            <w:tcMar>
              <w:top w:w="100" w:type="dxa"/>
              <w:left w:w="100" w:type="dxa"/>
              <w:bottom w:w="100" w:type="dxa"/>
              <w:right w:w="100" w:type="dxa"/>
            </w:tcMar>
          </w:tcPr>
          <w:p w:rsidR="005A561B" w:rsidRDefault="0009450E">
            <w:pPr>
              <w:widowControl w:val="0"/>
              <w:spacing w:line="240" w:lineRule="auto"/>
              <w:rPr>
                <w:b/>
              </w:rPr>
            </w:pPr>
            <w:r>
              <w:rPr>
                <w:b/>
              </w:rPr>
              <w:t>Timing:</w:t>
            </w:r>
            <w:r>
              <w:t xml:space="preserve"> During or after completing the tasks for solving problems using the line of best fit. </w:t>
            </w:r>
          </w:p>
        </w:tc>
      </w:tr>
      <w:tr w:rsidR="005A561B" w:rsidTr="00603E0A">
        <w:trPr>
          <w:trHeight w:val="420"/>
        </w:trPr>
        <w:tc>
          <w:tcPr>
            <w:tcW w:w="5000" w:type="pct"/>
            <w:gridSpan w:val="2"/>
            <w:shd w:val="clear" w:color="auto" w:fill="auto"/>
            <w:tcMar>
              <w:top w:w="100" w:type="dxa"/>
              <w:left w:w="100" w:type="dxa"/>
              <w:bottom w:w="100" w:type="dxa"/>
              <w:right w:w="100" w:type="dxa"/>
            </w:tcMar>
          </w:tcPr>
          <w:p w:rsidR="005A561B" w:rsidRDefault="0009450E">
            <w:pPr>
              <w:widowControl w:val="0"/>
              <w:spacing w:line="240" w:lineRule="auto"/>
              <w:rPr>
                <w:b/>
              </w:rPr>
            </w:pPr>
            <w:r>
              <w:rPr>
                <w:b/>
              </w:rPr>
              <w:t>Anticipated Solutions:</w:t>
            </w:r>
          </w:p>
          <w:p w:rsidR="005A561B" w:rsidRDefault="005A561B">
            <w:pPr>
              <w:widowControl w:val="0"/>
              <w:spacing w:line="240" w:lineRule="auto"/>
            </w:pPr>
          </w:p>
          <w:p w:rsidR="005A561B" w:rsidRDefault="0009450E">
            <w:pPr>
              <w:widowControl w:val="0"/>
              <w:shd w:val="clear" w:color="auto" w:fill="FFFFFF"/>
              <w:spacing w:after="380" w:line="240" w:lineRule="auto"/>
            </w:pPr>
            <w:r>
              <w:t>a. 46.6 airports</w:t>
            </w:r>
            <w:r>
              <w:br/>
              <w:t>b. (iv)</w:t>
            </w:r>
            <w:r>
              <w:br/>
              <w:t>c. (vi)</w:t>
            </w:r>
            <w:r>
              <w:br/>
              <w:t>d. 700 thousand</w:t>
            </w:r>
          </w:p>
          <w:p w:rsidR="005A561B" w:rsidRDefault="0009450E">
            <w:pPr>
              <w:widowControl w:val="0"/>
              <w:spacing w:line="240" w:lineRule="auto"/>
            </w:pPr>
            <w:r>
              <w:t>Students will have to be mindful of the units to correctly answer parts of this problem.  They must also have a thorough understanding of slope and y-intercept in context and may mix the two up, or interpret them incorrectly. For part d) students are likely to confuse the answer to this question with the slope of the line.</w:t>
            </w:r>
          </w:p>
          <w:p w:rsidR="005A561B" w:rsidRDefault="005A561B">
            <w:pPr>
              <w:widowControl w:val="0"/>
              <w:spacing w:line="240" w:lineRule="auto"/>
            </w:pPr>
          </w:p>
          <w:p w:rsidR="005A561B" w:rsidRDefault="0009450E">
            <w:pPr>
              <w:widowControl w:val="0"/>
              <w:spacing w:line="240" w:lineRule="auto"/>
            </w:pPr>
            <w:r>
              <w:t xml:space="preserve">Note: The original Illustrative Mathematics task gives the rate of change using individual people in the population, not millions of people, and therefore uses scientific notation to represent the rate of change. In the 8th grade frameworks, we teach line of best fit before scientific notation, so the task has been adapted for our North Carolina frameworks. </w:t>
            </w:r>
          </w:p>
          <w:p w:rsidR="005A561B" w:rsidRDefault="005A561B">
            <w:pPr>
              <w:widowControl w:val="0"/>
              <w:spacing w:line="240" w:lineRule="auto"/>
              <w:rPr>
                <w:b/>
              </w:rPr>
            </w:pPr>
          </w:p>
          <w:p w:rsidR="005A561B" w:rsidRDefault="005A561B">
            <w:pPr>
              <w:widowControl w:val="0"/>
              <w:spacing w:line="240" w:lineRule="auto"/>
            </w:pPr>
          </w:p>
        </w:tc>
      </w:tr>
    </w:tbl>
    <w:p w:rsidR="005A561B" w:rsidRDefault="005A561B">
      <w:pPr>
        <w:jc w:val="center"/>
        <w:rPr>
          <w:b/>
          <w:sz w:val="36"/>
          <w:szCs w:val="36"/>
        </w:rPr>
      </w:pPr>
    </w:p>
    <w:p w:rsidR="00603E0A" w:rsidRDefault="00603E0A">
      <w:pPr>
        <w:rPr>
          <w:b/>
          <w:sz w:val="36"/>
          <w:szCs w:val="36"/>
        </w:rPr>
      </w:pPr>
      <w:r>
        <w:rPr>
          <w:b/>
          <w:sz w:val="36"/>
          <w:szCs w:val="36"/>
        </w:rPr>
        <w:br w:type="page"/>
      </w:r>
    </w:p>
    <w:p w:rsidR="005A561B" w:rsidRDefault="0009450E">
      <w:pPr>
        <w:jc w:val="center"/>
        <w:rPr>
          <w:b/>
          <w:sz w:val="36"/>
          <w:szCs w:val="36"/>
        </w:rPr>
      </w:pPr>
      <w:r>
        <w:rPr>
          <w:b/>
          <w:sz w:val="36"/>
          <w:szCs w:val="36"/>
        </w:rPr>
        <w:lastRenderedPageBreak/>
        <w:t>Solving Problems Using the Line of Best Fit</w:t>
      </w:r>
    </w:p>
    <w:p w:rsidR="005A561B" w:rsidRPr="00603E0A" w:rsidRDefault="0009450E">
      <w:pPr>
        <w:jc w:val="center"/>
        <w:rPr>
          <w:sz w:val="32"/>
          <w:szCs w:val="36"/>
        </w:rPr>
      </w:pPr>
      <w:r w:rsidRPr="00603E0A">
        <w:rPr>
          <w:sz w:val="32"/>
          <w:szCs w:val="36"/>
        </w:rPr>
        <w:t>Formative Assessment 1</w:t>
      </w:r>
    </w:p>
    <w:p w:rsidR="005A561B" w:rsidRDefault="005A561B">
      <w:pPr>
        <w:jc w:val="center"/>
        <w:rPr>
          <w:sz w:val="24"/>
          <w:szCs w:val="24"/>
        </w:rPr>
      </w:pPr>
    </w:p>
    <w:p w:rsidR="005A561B" w:rsidRDefault="00603E0A">
      <w:pPr>
        <w:pStyle w:val="Heading2"/>
        <w:keepNext w:val="0"/>
        <w:keepLines w:val="0"/>
        <w:shd w:val="clear" w:color="auto" w:fill="FFFFFF"/>
        <w:spacing w:before="0" w:after="300" w:line="240" w:lineRule="auto"/>
        <w:rPr>
          <w:sz w:val="24"/>
          <w:szCs w:val="24"/>
        </w:rPr>
      </w:pPr>
      <w:bookmarkStart w:id="0" w:name="_bm8eg0qpnjm3" w:colFirst="0" w:colLast="0"/>
      <w:bookmarkEnd w:id="0"/>
      <w:r>
        <w:rPr>
          <w:noProof/>
          <w:lang w:val="en-US"/>
        </w:rPr>
        <w:drawing>
          <wp:anchor distT="0" distB="0" distL="0" distR="0" simplePos="0" relativeHeight="251658240" behindDoc="0" locked="0" layoutInCell="1" hidden="0" allowOverlap="1">
            <wp:simplePos x="0" y="0"/>
            <wp:positionH relativeFrom="margin">
              <wp:posOffset>2335558</wp:posOffset>
            </wp:positionH>
            <wp:positionV relativeFrom="paragraph">
              <wp:posOffset>49088</wp:posOffset>
            </wp:positionV>
            <wp:extent cx="4239260" cy="2348865"/>
            <wp:effectExtent l="0" t="0" r="8890" b="0"/>
            <wp:wrapSquare wrapText="bothSides" distT="0" distB="0" distL="0" distR="0"/>
            <wp:docPr id="1" name="image5.jpg" descr="1_2099821a0d872821962ceb15151f649c"/>
            <wp:cNvGraphicFramePr/>
            <a:graphic xmlns:a="http://schemas.openxmlformats.org/drawingml/2006/main">
              <a:graphicData uri="http://schemas.openxmlformats.org/drawingml/2006/picture">
                <pic:pic xmlns:pic="http://schemas.openxmlformats.org/drawingml/2006/picture">
                  <pic:nvPicPr>
                    <pic:cNvPr id="0" name="image5.jpg" descr="1_2099821a0d872821962ceb15151f649c"/>
                    <pic:cNvPicPr preferRelativeResize="0"/>
                  </pic:nvPicPr>
                  <pic:blipFill>
                    <a:blip r:embed="rId8"/>
                    <a:srcRect l="2411" t="2540" r="5179" b="3281"/>
                    <a:stretch>
                      <a:fillRect/>
                    </a:stretch>
                  </pic:blipFill>
                  <pic:spPr>
                    <a:xfrm>
                      <a:off x="0" y="0"/>
                      <a:ext cx="4239260" cy="2348865"/>
                    </a:xfrm>
                    <a:prstGeom prst="rect">
                      <a:avLst/>
                    </a:prstGeom>
                    <a:ln/>
                  </pic:spPr>
                </pic:pic>
              </a:graphicData>
            </a:graphic>
            <wp14:sizeRelH relativeFrom="margin">
              <wp14:pctWidth>0</wp14:pctWidth>
            </wp14:sizeRelH>
            <wp14:sizeRelV relativeFrom="margin">
              <wp14:pctHeight>0</wp14:pctHeight>
            </wp14:sizeRelV>
          </wp:anchor>
        </w:drawing>
      </w:r>
      <w:r w:rsidR="0009450E">
        <w:rPr>
          <w:b/>
          <w:sz w:val="34"/>
          <w:szCs w:val="34"/>
        </w:rPr>
        <w:t xml:space="preserve">US Airports: </w:t>
      </w:r>
      <w:r w:rsidR="0009450E">
        <w:rPr>
          <w:sz w:val="24"/>
          <w:szCs w:val="24"/>
        </w:rPr>
        <w:t>The scatter plot shows the relationship between the number of airports in a state and the population of that state according to the 2010 Census. Each dot represents a single state.</w:t>
      </w:r>
    </w:p>
    <w:p w:rsidR="005A561B" w:rsidRDefault="0009450E">
      <w:pPr>
        <w:pStyle w:val="Heading2"/>
        <w:keepNext w:val="0"/>
        <w:keepLines w:val="0"/>
        <w:shd w:val="clear" w:color="auto" w:fill="FFFFFF"/>
        <w:spacing w:before="0" w:after="300" w:line="240" w:lineRule="auto"/>
        <w:rPr>
          <w:sz w:val="24"/>
          <w:szCs w:val="24"/>
        </w:rPr>
      </w:pPr>
      <w:bookmarkStart w:id="1" w:name="_33p44hyapjab" w:colFirst="0" w:colLast="0"/>
      <w:bookmarkEnd w:id="1"/>
      <w:r>
        <w:rPr>
          <w:sz w:val="24"/>
          <w:szCs w:val="24"/>
        </w:rPr>
        <w:t xml:space="preserve">LaToya uses the function </w:t>
      </w:r>
      <w:r>
        <w:rPr>
          <w:i/>
          <w:sz w:val="24"/>
          <w:szCs w:val="24"/>
        </w:rPr>
        <w:t>y</w:t>
      </w:r>
      <w:r>
        <w:rPr>
          <w:sz w:val="24"/>
          <w:szCs w:val="24"/>
        </w:rPr>
        <w:t>=1.35</w:t>
      </w:r>
      <w:r>
        <w:rPr>
          <w:i/>
          <w:sz w:val="24"/>
          <w:szCs w:val="24"/>
        </w:rPr>
        <w:t>x</w:t>
      </w:r>
      <w:r>
        <w:rPr>
          <w:sz w:val="24"/>
          <w:szCs w:val="24"/>
        </w:rPr>
        <w:t>+6.1 to model the relationship between the number of airports, y and the population in a state, x, in millions of people.</w:t>
      </w:r>
    </w:p>
    <w:p w:rsidR="005A561B" w:rsidRDefault="0009450E" w:rsidP="00603E0A">
      <w:pPr>
        <w:numPr>
          <w:ilvl w:val="0"/>
          <w:numId w:val="1"/>
        </w:numPr>
        <w:spacing w:after="560" w:line="240" w:lineRule="auto"/>
        <w:ind w:left="360"/>
        <w:contextualSpacing/>
        <w:rPr>
          <w:sz w:val="24"/>
          <w:szCs w:val="24"/>
        </w:rPr>
      </w:pPr>
      <w:r>
        <w:rPr>
          <w:sz w:val="24"/>
          <w:szCs w:val="24"/>
        </w:rPr>
        <w:t xml:space="preserve">How many airports does LaToya’s model predict for a state with a population of 30 million people? </w:t>
      </w:r>
      <w:r>
        <w:rPr>
          <w:sz w:val="24"/>
          <w:szCs w:val="24"/>
        </w:rPr>
        <w:br/>
      </w:r>
      <w:r>
        <w:rPr>
          <w:sz w:val="24"/>
          <w:szCs w:val="24"/>
        </w:rPr>
        <w:br/>
      </w:r>
    </w:p>
    <w:p w:rsidR="005A561B" w:rsidRDefault="0009450E" w:rsidP="00603E0A">
      <w:pPr>
        <w:numPr>
          <w:ilvl w:val="0"/>
          <w:numId w:val="1"/>
        </w:numPr>
        <w:spacing w:after="560" w:line="240" w:lineRule="auto"/>
        <w:ind w:left="360"/>
        <w:contextualSpacing/>
        <w:rPr>
          <w:sz w:val="24"/>
          <w:szCs w:val="24"/>
        </w:rPr>
      </w:pPr>
      <w:r>
        <w:rPr>
          <w:sz w:val="24"/>
          <w:szCs w:val="24"/>
        </w:rPr>
        <w:t>What does the number 6.1 that appears in LaToya’s function mean in the context of airports vs. populations? (Select one.)</w:t>
      </w:r>
    </w:p>
    <w:p w:rsidR="005A561B" w:rsidRPr="00603E0A" w:rsidRDefault="0009450E" w:rsidP="00603E0A">
      <w:pPr>
        <w:numPr>
          <w:ilvl w:val="1"/>
          <w:numId w:val="1"/>
        </w:numPr>
        <w:spacing w:after="1120" w:line="240" w:lineRule="auto"/>
        <w:ind w:left="720"/>
        <w:contextualSpacing/>
        <w:rPr>
          <w:szCs w:val="24"/>
        </w:rPr>
      </w:pPr>
      <w:r w:rsidRPr="00603E0A">
        <w:rPr>
          <w:szCs w:val="24"/>
        </w:rPr>
        <w:t>The average number of airports in a state is 6.1.</w:t>
      </w:r>
    </w:p>
    <w:p w:rsidR="005A561B" w:rsidRPr="00603E0A" w:rsidRDefault="0009450E" w:rsidP="00603E0A">
      <w:pPr>
        <w:numPr>
          <w:ilvl w:val="1"/>
          <w:numId w:val="1"/>
        </w:numPr>
        <w:spacing w:after="1120" w:line="240" w:lineRule="auto"/>
        <w:ind w:left="720"/>
        <w:contextualSpacing/>
        <w:rPr>
          <w:szCs w:val="24"/>
        </w:rPr>
      </w:pPr>
      <w:r w:rsidRPr="00603E0A">
        <w:rPr>
          <w:szCs w:val="24"/>
        </w:rPr>
        <w:t>The model predicts a population of 6.1 people in a state with no airports.</w:t>
      </w:r>
    </w:p>
    <w:p w:rsidR="005A561B" w:rsidRPr="00603E0A" w:rsidRDefault="0009450E" w:rsidP="00603E0A">
      <w:pPr>
        <w:numPr>
          <w:ilvl w:val="1"/>
          <w:numId w:val="1"/>
        </w:numPr>
        <w:spacing w:after="1120" w:line="240" w:lineRule="auto"/>
        <w:ind w:left="720"/>
        <w:contextualSpacing/>
        <w:rPr>
          <w:szCs w:val="24"/>
        </w:rPr>
      </w:pPr>
      <w:r w:rsidRPr="00603E0A">
        <w:rPr>
          <w:szCs w:val="24"/>
        </w:rPr>
        <w:t>The model predicts 6.1 airports in a state with no people.</w:t>
      </w:r>
    </w:p>
    <w:p w:rsidR="005A561B" w:rsidRPr="00603E0A" w:rsidRDefault="0009450E" w:rsidP="00603E0A">
      <w:pPr>
        <w:numPr>
          <w:ilvl w:val="1"/>
          <w:numId w:val="1"/>
        </w:numPr>
        <w:spacing w:after="1120" w:line="240" w:lineRule="auto"/>
        <w:ind w:left="720"/>
        <w:contextualSpacing/>
        <w:rPr>
          <w:szCs w:val="24"/>
        </w:rPr>
      </w:pPr>
      <w:r w:rsidRPr="00603E0A">
        <w:rPr>
          <w:szCs w:val="24"/>
        </w:rPr>
        <w:t>The model predicts that 6.1 states have no airports.</w:t>
      </w:r>
    </w:p>
    <w:p w:rsidR="005A561B" w:rsidRPr="00603E0A" w:rsidRDefault="0009450E" w:rsidP="00603E0A">
      <w:pPr>
        <w:numPr>
          <w:ilvl w:val="1"/>
          <w:numId w:val="1"/>
        </w:numPr>
        <w:spacing w:after="1120" w:line="240" w:lineRule="auto"/>
        <w:ind w:left="720"/>
        <w:contextualSpacing/>
        <w:rPr>
          <w:szCs w:val="24"/>
        </w:rPr>
      </w:pPr>
      <w:r w:rsidRPr="00603E0A">
        <w:rPr>
          <w:szCs w:val="24"/>
        </w:rPr>
        <w:t>The model predicts 6.1 more airports, on average, for each additional person in a state.</w:t>
      </w:r>
    </w:p>
    <w:p w:rsidR="005A561B" w:rsidRPr="00603E0A" w:rsidRDefault="0009450E" w:rsidP="00603E0A">
      <w:pPr>
        <w:numPr>
          <w:ilvl w:val="1"/>
          <w:numId w:val="1"/>
        </w:numPr>
        <w:spacing w:after="1120" w:line="240" w:lineRule="auto"/>
        <w:ind w:left="720"/>
        <w:contextualSpacing/>
        <w:rPr>
          <w:szCs w:val="24"/>
        </w:rPr>
      </w:pPr>
      <w:r w:rsidRPr="00603E0A">
        <w:rPr>
          <w:szCs w:val="24"/>
        </w:rPr>
        <w:t>The model predicts 6.1 fewer airports, on average, for each additional person in a state.</w:t>
      </w:r>
      <w:r w:rsidRPr="00603E0A">
        <w:rPr>
          <w:szCs w:val="24"/>
        </w:rPr>
        <w:br/>
      </w:r>
    </w:p>
    <w:p w:rsidR="005A561B" w:rsidRDefault="0009450E" w:rsidP="00603E0A">
      <w:pPr>
        <w:numPr>
          <w:ilvl w:val="0"/>
          <w:numId w:val="1"/>
        </w:numPr>
        <w:spacing w:after="560" w:line="240" w:lineRule="auto"/>
        <w:ind w:left="360"/>
        <w:contextualSpacing/>
        <w:rPr>
          <w:sz w:val="24"/>
          <w:szCs w:val="24"/>
        </w:rPr>
      </w:pPr>
      <w:r>
        <w:rPr>
          <w:sz w:val="24"/>
          <w:szCs w:val="24"/>
        </w:rPr>
        <w:t>What does the number 1.35 that appears in LaToya’s function mean in the context of airports vs. populations? (Select one.)</w:t>
      </w:r>
    </w:p>
    <w:p w:rsidR="005A561B" w:rsidRPr="00603E0A" w:rsidRDefault="0009450E" w:rsidP="00603E0A">
      <w:pPr>
        <w:numPr>
          <w:ilvl w:val="1"/>
          <w:numId w:val="1"/>
        </w:numPr>
        <w:spacing w:after="1120" w:line="240" w:lineRule="auto"/>
        <w:ind w:left="720"/>
        <w:contextualSpacing/>
        <w:rPr>
          <w:szCs w:val="24"/>
        </w:rPr>
      </w:pPr>
      <w:r w:rsidRPr="00603E0A">
        <w:rPr>
          <w:szCs w:val="24"/>
        </w:rPr>
        <w:t>The average number of airports in a state is 1.35</w:t>
      </w:r>
    </w:p>
    <w:p w:rsidR="005A561B" w:rsidRPr="00603E0A" w:rsidRDefault="0009450E" w:rsidP="00603E0A">
      <w:pPr>
        <w:numPr>
          <w:ilvl w:val="1"/>
          <w:numId w:val="1"/>
        </w:numPr>
        <w:spacing w:after="1120" w:line="240" w:lineRule="auto"/>
        <w:ind w:left="720"/>
        <w:contextualSpacing/>
        <w:rPr>
          <w:szCs w:val="24"/>
        </w:rPr>
      </w:pPr>
      <w:r w:rsidRPr="00603E0A">
        <w:rPr>
          <w:szCs w:val="24"/>
        </w:rPr>
        <w:t>The model predicts 1.35 airports in a state with no people.</w:t>
      </w:r>
    </w:p>
    <w:p w:rsidR="005A561B" w:rsidRPr="00603E0A" w:rsidRDefault="0009450E" w:rsidP="00603E0A">
      <w:pPr>
        <w:numPr>
          <w:ilvl w:val="1"/>
          <w:numId w:val="1"/>
        </w:numPr>
        <w:spacing w:after="1120" w:line="240" w:lineRule="auto"/>
        <w:ind w:left="720"/>
        <w:contextualSpacing/>
        <w:rPr>
          <w:szCs w:val="24"/>
        </w:rPr>
      </w:pPr>
      <w:r w:rsidRPr="00603E0A">
        <w:rPr>
          <w:szCs w:val="24"/>
        </w:rPr>
        <w:t>The model predicts 1.35 people in a state with no airports.</w:t>
      </w:r>
    </w:p>
    <w:p w:rsidR="005A561B" w:rsidRPr="00603E0A" w:rsidRDefault="0009450E" w:rsidP="00603E0A">
      <w:pPr>
        <w:numPr>
          <w:ilvl w:val="1"/>
          <w:numId w:val="1"/>
        </w:numPr>
        <w:spacing w:after="1120" w:line="240" w:lineRule="auto"/>
        <w:ind w:left="720"/>
        <w:contextualSpacing/>
        <w:rPr>
          <w:szCs w:val="24"/>
        </w:rPr>
      </w:pPr>
      <w:r w:rsidRPr="00603E0A">
        <w:rPr>
          <w:szCs w:val="24"/>
        </w:rPr>
        <w:t>The model predicts that 1.35 states have no airports.</w:t>
      </w:r>
    </w:p>
    <w:p w:rsidR="005A561B" w:rsidRPr="00603E0A" w:rsidRDefault="0009450E" w:rsidP="00603E0A">
      <w:pPr>
        <w:numPr>
          <w:ilvl w:val="1"/>
          <w:numId w:val="1"/>
        </w:numPr>
        <w:spacing w:after="1120" w:line="240" w:lineRule="auto"/>
        <w:ind w:left="720"/>
        <w:contextualSpacing/>
        <w:rPr>
          <w:szCs w:val="24"/>
        </w:rPr>
      </w:pPr>
      <w:r w:rsidRPr="00603E0A">
        <w:rPr>
          <w:szCs w:val="24"/>
        </w:rPr>
        <w:t>The model predicts 1.35 more airports, on average, for each additional million people in a state.</w:t>
      </w:r>
    </w:p>
    <w:p w:rsidR="005A561B" w:rsidRDefault="0009450E" w:rsidP="00603E0A">
      <w:pPr>
        <w:numPr>
          <w:ilvl w:val="1"/>
          <w:numId w:val="1"/>
        </w:numPr>
        <w:spacing w:after="1120" w:line="240" w:lineRule="auto"/>
        <w:ind w:left="720"/>
        <w:contextualSpacing/>
        <w:rPr>
          <w:sz w:val="24"/>
          <w:szCs w:val="24"/>
        </w:rPr>
      </w:pPr>
      <w:r w:rsidRPr="00603E0A">
        <w:rPr>
          <w:szCs w:val="24"/>
        </w:rPr>
        <w:t>The model predicts 1.35 fewer airports, on average, for each additional million people in a state.</w:t>
      </w:r>
      <w:r>
        <w:rPr>
          <w:sz w:val="24"/>
          <w:szCs w:val="24"/>
        </w:rPr>
        <w:br/>
      </w:r>
    </w:p>
    <w:p w:rsidR="00603E0A" w:rsidRDefault="0009450E" w:rsidP="00603E0A">
      <w:pPr>
        <w:numPr>
          <w:ilvl w:val="0"/>
          <w:numId w:val="1"/>
        </w:numPr>
        <w:spacing w:after="560" w:line="240" w:lineRule="auto"/>
        <w:ind w:left="360"/>
        <w:contextualSpacing/>
        <w:rPr>
          <w:i/>
          <w:sz w:val="24"/>
          <w:szCs w:val="24"/>
        </w:rPr>
      </w:pPr>
      <w:r>
        <w:rPr>
          <w:sz w:val="24"/>
          <w:szCs w:val="24"/>
        </w:rPr>
        <w:t xml:space="preserve">Fill in the following newspaper headline based on this relationship: </w:t>
      </w:r>
      <w:r>
        <w:rPr>
          <w:sz w:val="24"/>
          <w:szCs w:val="24"/>
        </w:rPr>
        <w:br/>
      </w:r>
      <w:r>
        <w:rPr>
          <w:sz w:val="24"/>
          <w:szCs w:val="24"/>
        </w:rPr>
        <w:br/>
      </w:r>
      <w:r>
        <w:rPr>
          <w:i/>
          <w:sz w:val="24"/>
          <w:szCs w:val="24"/>
        </w:rPr>
        <w:t>On average, a state in the contiguous 48 US states has 1 additional airport for every __________________ additional people.</w:t>
      </w:r>
    </w:p>
    <w:p w:rsidR="00603E0A" w:rsidRDefault="00603E0A" w:rsidP="00603E0A">
      <w:pPr>
        <w:spacing w:after="560" w:line="240" w:lineRule="auto"/>
        <w:contextualSpacing/>
        <w:rPr>
          <w:i/>
          <w:sz w:val="24"/>
          <w:szCs w:val="24"/>
        </w:rPr>
      </w:pPr>
    </w:p>
    <w:p w:rsidR="00603E0A" w:rsidRDefault="00603E0A" w:rsidP="00603E0A">
      <w:pPr>
        <w:spacing w:after="560" w:line="240" w:lineRule="auto"/>
        <w:contextualSpacing/>
        <w:rPr>
          <w:i/>
          <w:sz w:val="24"/>
          <w:szCs w:val="24"/>
        </w:rPr>
      </w:pPr>
    </w:p>
    <w:p w:rsidR="005A561B" w:rsidRPr="00603E0A" w:rsidRDefault="00603E0A" w:rsidP="00603E0A">
      <w:pPr>
        <w:spacing w:after="560" w:line="240" w:lineRule="auto"/>
        <w:contextualSpacing/>
        <w:rPr>
          <w:i/>
          <w:sz w:val="18"/>
          <w:szCs w:val="24"/>
        </w:rPr>
      </w:pPr>
      <w:r w:rsidRPr="00603E0A">
        <w:rPr>
          <w:sz w:val="18"/>
          <w:szCs w:val="24"/>
        </w:rPr>
        <w:t xml:space="preserve">Adapted From: </w:t>
      </w:r>
      <w:hyperlink r:id="rId9">
        <w:r w:rsidRPr="00603E0A">
          <w:rPr>
            <w:color w:val="1155CC"/>
            <w:sz w:val="18"/>
            <w:szCs w:val="24"/>
            <w:u w:val="single"/>
          </w:rPr>
          <w:t>https://www.illustrativemathematics.org/content-standards/8/SP/A/3/tasks/1370</w:t>
        </w:r>
      </w:hyperlink>
    </w:p>
    <w:tbl>
      <w:tblPr>
        <w:tblStyle w:val="a0"/>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5066"/>
        <w:gridCol w:w="4994"/>
      </w:tblGrid>
      <w:tr w:rsidR="005A561B" w:rsidTr="009B16C2">
        <w:trPr>
          <w:trHeight w:val="600"/>
        </w:trPr>
        <w:tc>
          <w:tcPr>
            <w:tcW w:w="5000" w:type="pct"/>
            <w:gridSpan w:val="2"/>
            <w:shd w:val="clear" w:color="auto" w:fill="B7B7B7"/>
            <w:tcMar>
              <w:top w:w="100" w:type="dxa"/>
              <w:left w:w="100" w:type="dxa"/>
              <w:bottom w:w="100" w:type="dxa"/>
              <w:right w:w="100" w:type="dxa"/>
            </w:tcMar>
          </w:tcPr>
          <w:p w:rsidR="005A561B" w:rsidRDefault="0009450E">
            <w:pPr>
              <w:rPr>
                <w:b/>
                <w:sz w:val="24"/>
                <w:szCs w:val="24"/>
              </w:rPr>
            </w:pPr>
            <w:r>
              <w:rPr>
                <w:b/>
                <w:sz w:val="24"/>
                <w:szCs w:val="24"/>
              </w:rPr>
              <w:lastRenderedPageBreak/>
              <w:t>Solving Problems Using Line of Best Fit - Formative Assessment 2</w:t>
            </w:r>
          </w:p>
        </w:tc>
      </w:tr>
      <w:tr w:rsidR="005A561B" w:rsidTr="009B16C2">
        <w:trPr>
          <w:trHeight w:val="600"/>
        </w:trPr>
        <w:tc>
          <w:tcPr>
            <w:tcW w:w="5000" w:type="pct"/>
            <w:gridSpan w:val="2"/>
            <w:tcMar>
              <w:top w:w="100" w:type="dxa"/>
              <w:left w:w="100" w:type="dxa"/>
              <w:bottom w:w="100" w:type="dxa"/>
              <w:right w:w="100" w:type="dxa"/>
            </w:tcMar>
          </w:tcPr>
          <w:p w:rsidR="009B16C2" w:rsidRDefault="0009450E">
            <w:pPr>
              <w:rPr>
                <w:b/>
                <w:sz w:val="24"/>
                <w:szCs w:val="24"/>
              </w:rPr>
            </w:pPr>
            <w:r>
              <w:rPr>
                <w:b/>
                <w:sz w:val="24"/>
                <w:szCs w:val="24"/>
              </w:rPr>
              <w:t xml:space="preserve">Link to Formative Assessment (original): </w:t>
            </w:r>
          </w:p>
          <w:p w:rsidR="005A561B" w:rsidRDefault="009B16C2">
            <w:pPr>
              <w:rPr>
                <w:b/>
                <w:sz w:val="24"/>
                <w:szCs w:val="24"/>
              </w:rPr>
            </w:pPr>
            <w:hyperlink r:id="rId10">
              <w:r w:rsidR="0009450E" w:rsidRPr="009B16C2">
                <w:rPr>
                  <w:b/>
                  <w:color w:val="1155CC"/>
                  <w:sz w:val="20"/>
                  <w:szCs w:val="24"/>
                  <w:u w:val="single"/>
                </w:rPr>
                <w:t>https://www.illustrativemathematics.org/content-standards/8/SP/A/2/tasks/1558</w:t>
              </w:r>
            </w:hyperlink>
          </w:p>
        </w:tc>
      </w:tr>
      <w:tr w:rsidR="005A561B" w:rsidTr="009B16C2">
        <w:trPr>
          <w:trHeight w:val="1122"/>
        </w:trPr>
        <w:tc>
          <w:tcPr>
            <w:tcW w:w="2518" w:type="pct"/>
            <w:shd w:val="clear" w:color="auto" w:fill="auto"/>
            <w:tcMar>
              <w:top w:w="100" w:type="dxa"/>
              <w:left w:w="100" w:type="dxa"/>
              <w:bottom w:w="100" w:type="dxa"/>
              <w:right w:w="100" w:type="dxa"/>
            </w:tcMar>
          </w:tcPr>
          <w:p w:rsidR="005A561B" w:rsidRDefault="0009450E">
            <w:pPr>
              <w:widowControl w:val="0"/>
              <w:spacing w:line="240" w:lineRule="auto"/>
              <w:rPr>
                <w:b/>
              </w:rPr>
            </w:pPr>
            <w:r>
              <w:rPr>
                <w:b/>
              </w:rPr>
              <w:t>Cluster &amp; Content Standards</w:t>
            </w:r>
          </w:p>
          <w:p w:rsidR="005A561B" w:rsidRDefault="0009450E">
            <w:pPr>
              <w:widowControl w:val="0"/>
              <w:spacing w:line="240" w:lineRule="auto"/>
              <w:rPr>
                <w:i/>
              </w:rPr>
            </w:pPr>
            <w:r>
              <w:rPr>
                <w:i/>
              </w:rPr>
              <w:t>8.SP.3 Use the equation of a linear model to solve problems in the context of bivariate data</w:t>
            </w:r>
          </w:p>
          <w:p w:rsidR="005A561B" w:rsidRDefault="005A561B">
            <w:pPr>
              <w:widowControl w:val="0"/>
              <w:spacing w:line="240" w:lineRule="auto"/>
              <w:rPr>
                <w:i/>
              </w:rPr>
            </w:pPr>
          </w:p>
        </w:tc>
        <w:tc>
          <w:tcPr>
            <w:tcW w:w="2482" w:type="pct"/>
            <w:shd w:val="clear" w:color="auto" w:fill="auto"/>
            <w:tcMar>
              <w:top w:w="100" w:type="dxa"/>
              <w:left w:w="100" w:type="dxa"/>
              <w:bottom w:w="100" w:type="dxa"/>
              <w:right w:w="100" w:type="dxa"/>
            </w:tcMar>
          </w:tcPr>
          <w:p w:rsidR="005A561B" w:rsidRDefault="0009450E">
            <w:pPr>
              <w:widowControl w:val="0"/>
              <w:spacing w:line="240" w:lineRule="auto"/>
              <w:rPr>
                <w:b/>
              </w:rPr>
            </w:pPr>
            <w:r>
              <w:rPr>
                <w:b/>
              </w:rPr>
              <w:t>Mathematical Practice Standards</w:t>
            </w:r>
          </w:p>
          <w:p w:rsidR="005A561B" w:rsidRDefault="0009450E">
            <w:pPr>
              <w:widowControl w:val="0"/>
              <w:spacing w:line="240" w:lineRule="auto"/>
              <w:rPr>
                <w:i/>
              </w:rPr>
            </w:pPr>
            <w:r>
              <w:rPr>
                <w:i/>
              </w:rPr>
              <w:t>What practice standards can be addressed by this formative assessment?</w:t>
            </w:r>
          </w:p>
          <w:p w:rsidR="005A561B" w:rsidRDefault="0009450E">
            <w:pPr>
              <w:spacing w:line="240" w:lineRule="auto"/>
              <w:rPr>
                <w:i/>
              </w:rPr>
            </w:pPr>
            <w:r>
              <w:t>3. Reason abstractly and quantitatively</w:t>
            </w:r>
          </w:p>
        </w:tc>
      </w:tr>
      <w:tr w:rsidR="005A561B" w:rsidTr="009B16C2">
        <w:trPr>
          <w:trHeight w:val="420"/>
        </w:trPr>
        <w:tc>
          <w:tcPr>
            <w:tcW w:w="5000" w:type="pct"/>
            <w:gridSpan w:val="2"/>
            <w:vMerge w:val="restart"/>
            <w:shd w:val="clear" w:color="auto" w:fill="auto"/>
            <w:tcMar>
              <w:top w:w="100" w:type="dxa"/>
              <w:left w:w="100" w:type="dxa"/>
              <w:bottom w:w="100" w:type="dxa"/>
              <w:right w:w="100" w:type="dxa"/>
            </w:tcMar>
          </w:tcPr>
          <w:p w:rsidR="005A561B" w:rsidRDefault="0009450E">
            <w:pPr>
              <w:widowControl w:val="0"/>
              <w:spacing w:line="240" w:lineRule="auto"/>
            </w:pPr>
            <w:r>
              <w:rPr>
                <w:b/>
              </w:rPr>
              <w:t>Learning Targets</w:t>
            </w:r>
            <w:r>
              <w:t xml:space="preserve"> </w:t>
            </w:r>
          </w:p>
          <w:p w:rsidR="005A561B" w:rsidRDefault="0009450E">
            <w:pPr>
              <w:widowControl w:val="0"/>
              <w:spacing w:line="240" w:lineRule="auto"/>
              <w:rPr>
                <w:i/>
              </w:rPr>
            </w:pPr>
            <w:r>
              <w:rPr>
                <w:i/>
              </w:rPr>
              <w:t>What learning targets will be assessed?</w:t>
            </w:r>
          </w:p>
          <w:p w:rsidR="005A561B" w:rsidRDefault="0009450E">
            <w:pPr>
              <w:widowControl w:val="0"/>
              <w:numPr>
                <w:ilvl w:val="0"/>
                <w:numId w:val="4"/>
              </w:numPr>
              <w:spacing w:line="240" w:lineRule="auto"/>
              <w:contextualSpacing/>
            </w:pPr>
            <w:r>
              <w:t>Model linear relationships represented as data in tables or on a scatterplot using linear equations.</w:t>
            </w:r>
          </w:p>
          <w:p w:rsidR="005A561B" w:rsidRDefault="0009450E">
            <w:pPr>
              <w:widowControl w:val="0"/>
              <w:numPr>
                <w:ilvl w:val="0"/>
                <w:numId w:val="4"/>
              </w:numPr>
              <w:spacing w:line="240" w:lineRule="auto"/>
              <w:contextualSpacing/>
            </w:pPr>
            <w:r>
              <w:t>Interpret the slope and y-intercept of the line of best fit in context.</w:t>
            </w:r>
          </w:p>
          <w:p w:rsidR="005A561B" w:rsidRDefault="0009450E">
            <w:pPr>
              <w:widowControl w:val="0"/>
              <w:numPr>
                <w:ilvl w:val="0"/>
                <w:numId w:val="4"/>
              </w:numPr>
              <w:spacing w:line="240" w:lineRule="auto"/>
              <w:contextualSpacing/>
            </w:pPr>
            <w:r>
              <w:t>Make predic</w:t>
            </w:r>
            <w:r w:rsidR="009B16C2">
              <w:t>tions using a line of best fit.</w:t>
            </w:r>
          </w:p>
          <w:p w:rsidR="005A561B" w:rsidRDefault="005A561B">
            <w:pPr>
              <w:widowControl w:val="0"/>
              <w:spacing w:line="240" w:lineRule="auto"/>
              <w:rPr>
                <w:i/>
              </w:rPr>
            </w:pPr>
          </w:p>
        </w:tc>
      </w:tr>
      <w:tr w:rsidR="005A561B" w:rsidTr="009B16C2">
        <w:trPr>
          <w:trHeight w:val="1032"/>
        </w:trPr>
        <w:tc>
          <w:tcPr>
            <w:tcW w:w="5000" w:type="pct"/>
            <w:gridSpan w:val="2"/>
            <w:vMerge/>
            <w:shd w:val="clear" w:color="auto" w:fill="auto"/>
            <w:tcMar>
              <w:top w:w="100" w:type="dxa"/>
              <w:left w:w="100" w:type="dxa"/>
              <w:bottom w:w="100" w:type="dxa"/>
              <w:right w:w="100" w:type="dxa"/>
            </w:tcMar>
          </w:tcPr>
          <w:p w:rsidR="005A561B" w:rsidRDefault="005A561B">
            <w:pPr>
              <w:widowControl w:val="0"/>
              <w:spacing w:line="240" w:lineRule="auto"/>
            </w:pPr>
          </w:p>
        </w:tc>
      </w:tr>
      <w:tr w:rsidR="005A561B" w:rsidTr="009B16C2">
        <w:trPr>
          <w:trHeight w:val="420"/>
        </w:trPr>
        <w:tc>
          <w:tcPr>
            <w:tcW w:w="5000" w:type="pct"/>
            <w:gridSpan w:val="2"/>
            <w:shd w:val="clear" w:color="auto" w:fill="auto"/>
            <w:tcMar>
              <w:top w:w="100" w:type="dxa"/>
              <w:left w:w="100" w:type="dxa"/>
              <w:bottom w:w="100" w:type="dxa"/>
              <w:right w:w="100" w:type="dxa"/>
            </w:tcMar>
          </w:tcPr>
          <w:p w:rsidR="005A561B" w:rsidRDefault="0009450E">
            <w:pPr>
              <w:widowControl w:val="0"/>
              <w:spacing w:line="240" w:lineRule="auto"/>
              <w:rPr>
                <w:b/>
              </w:rPr>
            </w:pPr>
            <w:r>
              <w:rPr>
                <w:b/>
              </w:rPr>
              <w:t>Timing:</w:t>
            </w:r>
            <w:r>
              <w:t xml:space="preserve"> During or after completing the tasks for solving problems using the line of best fit. </w:t>
            </w:r>
          </w:p>
        </w:tc>
      </w:tr>
      <w:tr w:rsidR="005A561B" w:rsidTr="009B16C2">
        <w:trPr>
          <w:trHeight w:val="420"/>
        </w:trPr>
        <w:tc>
          <w:tcPr>
            <w:tcW w:w="5000" w:type="pct"/>
            <w:gridSpan w:val="2"/>
            <w:shd w:val="clear" w:color="auto" w:fill="auto"/>
            <w:tcMar>
              <w:top w:w="100" w:type="dxa"/>
              <w:left w:w="100" w:type="dxa"/>
              <w:bottom w:w="100" w:type="dxa"/>
              <w:right w:w="100" w:type="dxa"/>
            </w:tcMar>
          </w:tcPr>
          <w:p w:rsidR="005A561B" w:rsidRDefault="0009450E">
            <w:pPr>
              <w:widowControl w:val="0"/>
              <w:spacing w:line="240" w:lineRule="auto"/>
              <w:rPr>
                <w:b/>
              </w:rPr>
            </w:pPr>
            <w:r>
              <w:rPr>
                <w:b/>
              </w:rPr>
              <w:t>Anticipated Solutions and Possible Conceptions:</w:t>
            </w:r>
          </w:p>
          <w:p w:rsidR="005A561B" w:rsidRDefault="005A561B">
            <w:pPr>
              <w:widowControl w:val="0"/>
              <w:spacing w:line="240" w:lineRule="auto"/>
              <w:rPr>
                <w:b/>
              </w:rPr>
            </w:pPr>
          </w:p>
          <w:p w:rsidR="005A561B" w:rsidRDefault="009B16C2" w:rsidP="009B16C2">
            <w:pPr>
              <w:numPr>
                <w:ilvl w:val="0"/>
                <w:numId w:val="3"/>
              </w:numPr>
              <w:spacing w:after="380" w:line="240" w:lineRule="auto"/>
              <w:contextualSpacing/>
            </w:pPr>
            <w:r>
              <w:rPr>
                <w:noProof/>
                <w:lang w:val="en-US"/>
              </w:rPr>
              <w:drawing>
                <wp:anchor distT="114300" distB="114300" distL="114300" distR="114300" simplePos="0" relativeHeight="251659264" behindDoc="0" locked="0" layoutInCell="1" hidden="0" allowOverlap="1">
                  <wp:simplePos x="0" y="0"/>
                  <wp:positionH relativeFrom="margin">
                    <wp:posOffset>3172350</wp:posOffset>
                  </wp:positionH>
                  <wp:positionV relativeFrom="paragraph">
                    <wp:posOffset>67834</wp:posOffset>
                  </wp:positionV>
                  <wp:extent cx="2787968" cy="1477623"/>
                  <wp:effectExtent l="0" t="0" r="0" b="0"/>
                  <wp:wrapSquare wrapText="bothSides" distT="114300" distB="114300" distL="114300" distR="114300"/>
                  <wp:docPr id="4" name="image8.jpg" descr="Scatter_plot_8d10bf16afb894892979b0d36ea3a834"/>
                  <wp:cNvGraphicFramePr/>
                  <a:graphic xmlns:a="http://schemas.openxmlformats.org/drawingml/2006/main">
                    <a:graphicData uri="http://schemas.openxmlformats.org/drawingml/2006/picture">
                      <pic:pic xmlns:pic="http://schemas.openxmlformats.org/drawingml/2006/picture">
                        <pic:nvPicPr>
                          <pic:cNvPr id="0" name="image8.jpg" descr="Scatter_plot_8d10bf16afb894892979b0d36ea3a834"/>
                          <pic:cNvPicPr preferRelativeResize="0"/>
                        </pic:nvPicPr>
                        <pic:blipFill>
                          <a:blip r:embed="rId11"/>
                          <a:srcRect/>
                          <a:stretch>
                            <a:fillRect/>
                          </a:stretch>
                        </pic:blipFill>
                        <pic:spPr>
                          <a:xfrm>
                            <a:off x="0" y="0"/>
                            <a:ext cx="2787968" cy="1477623"/>
                          </a:xfrm>
                          <a:prstGeom prst="rect">
                            <a:avLst/>
                          </a:prstGeom>
                          <a:ln/>
                        </pic:spPr>
                      </pic:pic>
                    </a:graphicData>
                  </a:graphic>
                </wp:anchor>
              </w:drawing>
            </w:r>
            <w:r w:rsidR="0009450E">
              <w:t>Identify the independent and dependent variable in this situation, and then make a scatter plot of the data</w:t>
            </w:r>
            <w:r w:rsidR="0009450E">
              <w:br/>
              <w:t>Independent - Time since he plugged the laptop in</w:t>
            </w:r>
            <w:r>
              <w:t xml:space="preserve"> </w:t>
            </w:r>
            <w:r w:rsidR="0009450E">
              <w:t>Dependent - % charged</w:t>
            </w:r>
            <w:r w:rsidR="0009450E">
              <w:br/>
              <w:t>(students may choose different variables - x and y, or b and t, etc</w:t>
            </w:r>
            <w:r>
              <w:t>.</w:t>
            </w:r>
            <w:r w:rsidR="0009450E">
              <w:t>)</w:t>
            </w:r>
          </w:p>
          <w:p w:rsidR="009B16C2" w:rsidRDefault="009B16C2" w:rsidP="009B16C2">
            <w:pPr>
              <w:spacing w:after="380" w:line="240" w:lineRule="auto"/>
              <w:ind w:left="720"/>
              <w:contextualSpacing/>
            </w:pPr>
          </w:p>
          <w:p w:rsidR="009B16C2" w:rsidRDefault="0009450E" w:rsidP="009B16C2">
            <w:pPr>
              <w:numPr>
                <w:ilvl w:val="0"/>
                <w:numId w:val="3"/>
              </w:numPr>
              <w:spacing w:after="380" w:line="240" w:lineRule="auto"/>
              <w:contextualSpacing/>
            </w:pPr>
            <w:r>
              <w:t>Draw a line that fits the data and find the equation of the line in slope-intercept form.</w:t>
            </w:r>
            <w:r>
              <w:br/>
              <w:t xml:space="preserve">Possible answer: b=0.76t+43. </w:t>
            </w:r>
          </w:p>
          <w:p w:rsidR="005A561B" w:rsidRDefault="009B16C2" w:rsidP="009B16C2">
            <w:pPr>
              <w:spacing w:after="380" w:line="240" w:lineRule="auto"/>
              <w:contextualSpacing/>
            </w:pPr>
            <w:r>
              <w:rPr>
                <w:noProof/>
                <w:lang w:val="en-US"/>
              </w:rPr>
              <w:drawing>
                <wp:anchor distT="114300" distB="114300" distL="114300" distR="114300" simplePos="0" relativeHeight="251660288" behindDoc="0" locked="0" layoutInCell="1" hidden="0" allowOverlap="1">
                  <wp:simplePos x="0" y="0"/>
                  <wp:positionH relativeFrom="margin">
                    <wp:posOffset>3204845</wp:posOffset>
                  </wp:positionH>
                  <wp:positionV relativeFrom="paragraph">
                    <wp:posOffset>131362</wp:posOffset>
                  </wp:positionV>
                  <wp:extent cx="2930843" cy="1582655"/>
                  <wp:effectExtent l="0" t="0" r="0" b="0"/>
                  <wp:wrapSquare wrapText="bothSides" distT="114300" distB="114300" distL="114300" distR="114300"/>
                  <wp:docPr id="2" name="image6.jpg" descr="Line_only_898c41c1c358806075bda2d704fac93e"/>
                  <wp:cNvGraphicFramePr/>
                  <a:graphic xmlns:a="http://schemas.openxmlformats.org/drawingml/2006/main">
                    <a:graphicData uri="http://schemas.openxmlformats.org/drawingml/2006/picture">
                      <pic:pic xmlns:pic="http://schemas.openxmlformats.org/drawingml/2006/picture">
                        <pic:nvPicPr>
                          <pic:cNvPr id="0" name="image6.jpg" descr="Line_only_898c41c1c358806075bda2d704fac93e"/>
                          <pic:cNvPicPr preferRelativeResize="0"/>
                        </pic:nvPicPr>
                        <pic:blipFill>
                          <a:blip r:embed="rId12"/>
                          <a:srcRect/>
                          <a:stretch>
                            <a:fillRect/>
                          </a:stretch>
                        </pic:blipFill>
                        <pic:spPr>
                          <a:xfrm>
                            <a:off x="0" y="0"/>
                            <a:ext cx="2930843" cy="1582655"/>
                          </a:xfrm>
                          <a:prstGeom prst="rect">
                            <a:avLst/>
                          </a:prstGeom>
                          <a:ln/>
                        </pic:spPr>
                      </pic:pic>
                    </a:graphicData>
                  </a:graphic>
                </wp:anchor>
              </w:drawing>
            </w:r>
          </w:p>
          <w:p w:rsidR="005A561B" w:rsidRDefault="0009450E" w:rsidP="009B16C2">
            <w:pPr>
              <w:numPr>
                <w:ilvl w:val="0"/>
                <w:numId w:val="3"/>
              </w:numPr>
              <w:spacing w:after="380" w:line="240" w:lineRule="auto"/>
              <w:contextualSpacing/>
            </w:pPr>
            <w:r>
              <w:t>Explain the meaning of the slope of the equation in the context of the problem.</w:t>
            </w:r>
          </w:p>
          <w:p w:rsidR="005A561B" w:rsidRDefault="0009450E" w:rsidP="009B16C2">
            <w:pPr>
              <w:spacing w:after="380" w:line="240" w:lineRule="auto"/>
              <w:ind w:left="720"/>
            </w:pPr>
            <w:r>
              <w:t>The slope of 0.76 means that every minute the percentage charge of the battery increases by 0.76%</w:t>
            </w:r>
          </w:p>
          <w:p w:rsidR="005A561B" w:rsidRDefault="0009450E" w:rsidP="009B16C2">
            <w:pPr>
              <w:numPr>
                <w:ilvl w:val="0"/>
                <w:numId w:val="3"/>
              </w:numPr>
              <w:spacing w:after="380" w:line="240" w:lineRule="auto"/>
              <w:contextualSpacing/>
            </w:pPr>
            <w:r>
              <w:t>Explain the meaning of the y-intercept of the equation in the context of the problem.</w:t>
            </w:r>
          </w:p>
          <w:p w:rsidR="005A561B" w:rsidRDefault="0009450E" w:rsidP="009B16C2">
            <w:pPr>
              <w:spacing w:after="380" w:line="240" w:lineRule="auto"/>
              <w:ind w:left="720"/>
              <w:rPr>
                <w:i/>
              </w:rPr>
            </w:pPr>
            <w:r>
              <w:t xml:space="preserve">The y-intercept is the percentage the battery was at the time it was plugged in.  </w:t>
            </w:r>
            <w:r>
              <w:rPr>
                <w:i/>
              </w:rPr>
              <w:lastRenderedPageBreak/>
              <w:t>Teachers: you may want to use this question to facilitate a discussion about why the model differs from the actual data.</w:t>
            </w:r>
          </w:p>
          <w:p w:rsidR="005A561B" w:rsidRDefault="0009450E" w:rsidP="009B16C2">
            <w:pPr>
              <w:numPr>
                <w:ilvl w:val="0"/>
                <w:numId w:val="3"/>
              </w:numPr>
              <w:spacing w:after="380" w:line="240" w:lineRule="auto"/>
              <w:contextualSpacing/>
            </w:pPr>
            <w:r>
              <w:t>At what time was the battery 50% charged?</w:t>
            </w:r>
          </w:p>
          <w:p w:rsidR="005A561B" w:rsidRDefault="0009450E" w:rsidP="009B16C2">
            <w:pPr>
              <w:spacing w:after="380" w:line="240" w:lineRule="auto"/>
              <w:ind w:left="720"/>
            </w:pPr>
            <w:r>
              <w:t xml:space="preserve">Students can use the line of best fit and see at what time it will reach an output value of 50%. This happens about 81 minutes after the computer was plugged in. We can also use the equation to solve 0.76t+43=100 for t to obtain t=81 minutes. </w:t>
            </w:r>
            <w:r>
              <w:rPr>
                <w:i/>
              </w:rPr>
              <w:t>Teachers: You can use this question to help students see that there are two different ways to answer this question, and one method may be used to verify that the calculation from the other method is correct.</w:t>
            </w:r>
          </w:p>
          <w:p w:rsidR="005A561B" w:rsidRDefault="0009450E" w:rsidP="009B16C2">
            <w:pPr>
              <w:numPr>
                <w:ilvl w:val="0"/>
                <w:numId w:val="3"/>
              </w:numPr>
              <w:spacing w:after="380" w:line="240" w:lineRule="auto"/>
              <w:contextualSpacing/>
            </w:pPr>
            <w:r>
              <w:t>When can Jerry expect to have a fully charged battery?</w:t>
            </w:r>
          </w:p>
          <w:p w:rsidR="005A561B" w:rsidRDefault="0009450E" w:rsidP="009B16C2">
            <w:pPr>
              <w:spacing w:after="380" w:line="240" w:lineRule="auto"/>
              <w:ind w:left="720"/>
              <w:rPr>
                <w:i/>
              </w:rPr>
            </w:pPr>
            <w:r>
              <w:t xml:space="preserve">We can extend the line of best fit and see at what time it will reach an output value of 100%. This happens about 75 minutes after the computer was plugged in. We can also use the equation to solve 0.76t+43=100 for t to obtain t=75 minutes. </w:t>
            </w:r>
            <w:r>
              <w:rPr>
                <w:i/>
              </w:rPr>
              <w:t>Teachers: You can use this question to help students see that there are two different ways to answer this question, and one method may be used to verify that the calculation from the other method is correct.</w:t>
            </w:r>
          </w:p>
          <w:p w:rsidR="005A561B" w:rsidRDefault="005A561B">
            <w:pPr>
              <w:spacing w:after="380" w:line="360" w:lineRule="auto"/>
            </w:pPr>
          </w:p>
        </w:tc>
      </w:tr>
    </w:tbl>
    <w:p w:rsidR="005A561B" w:rsidRDefault="005A561B"/>
    <w:p w:rsidR="005A561B" w:rsidRDefault="005A561B"/>
    <w:p w:rsidR="005A561B" w:rsidRDefault="005A561B"/>
    <w:p w:rsidR="005A561B" w:rsidRDefault="005A561B"/>
    <w:p w:rsidR="005A561B" w:rsidRDefault="005A561B"/>
    <w:p w:rsidR="005A561B" w:rsidRDefault="005A561B"/>
    <w:p w:rsidR="005A561B" w:rsidRDefault="005A561B"/>
    <w:p w:rsidR="005A561B" w:rsidRDefault="005A561B"/>
    <w:p w:rsidR="005A561B" w:rsidRDefault="005A561B"/>
    <w:p w:rsidR="009B16C2" w:rsidRDefault="009B16C2">
      <w:pPr>
        <w:rPr>
          <w:b/>
          <w:sz w:val="36"/>
          <w:szCs w:val="36"/>
        </w:rPr>
      </w:pPr>
      <w:r>
        <w:rPr>
          <w:b/>
          <w:sz w:val="36"/>
          <w:szCs w:val="36"/>
        </w:rPr>
        <w:br w:type="page"/>
      </w:r>
    </w:p>
    <w:p w:rsidR="005A561B" w:rsidRDefault="0009450E">
      <w:pPr>
        <w:jc w:val="center"/>
        <w:rPr>
          <w:b/>
          <w:sz w:val="36"/>
          <w:szCs w:val="36"/>
        </w:rPr>
      </w:pPr>
      <w:r>
        <w:rPr>
          <w:b/>
          <w:sz w:val="36"/>
          <w:szCs w:val="36"/>
        </w:rPr>
        <w:lastRenderedPageBreak/>
        <w:t>Solving Problems Using the Line of Best Fit</w:t>
      </w:r>
    </w:p>
    <w:p w:rsidR="005A561B" w:rsidRDefault="0009450E">
      <w:pPr>
        <w:jc w:val="center"/>
        <w:rPr>
          <w:sz w:val="36"/>
          <w:szCs w:val="36"/>
        </w:rPr>
      </w:pPr>
      <w:r>
        <w:rPr>
          <w:sz w:val="36"/>
          <w:szCs w:val="36"/>
        </w:rPr>
        <w:t>Formative Assessment 2</w:t>
      </w:r>
    </w:p>
    <w:p w:rsidR="005A561B" w:rsidRDefault="005A561B">
      <w:pPr>
        <w:jc w:val="center"/>
        <w:rPr>
          <w:b/>
          <w:sz w:val="34"/>
          <w:szCs w:val="34"/>
        </w:rPr>
      </w:pPr>
    </w:p>
    <w:p w:rsidR="005A561B" w:rsidRDefault="0009450E">
      <w:pPr>
        <w:pStyle w:val="Heading2"/>
        <w:keepNext w:val="0"/>
        <w:keepLines w:val="0"/>
        <w:shd w:val="clear" w:color="auto" w:fill="FFFFFF"/>
        <w:spacing w:before="0" w:after="300" w:line="317" w:lineRule="auto"/>
        <w:rPr>
          <w:b/>
          <w:sz w:val="34"/>
          <w:szCs w:val="34"/>
        </w:rPr>
      </w:pPr>
      <w:bookmarkStart w:id="2" w:name="_mw4m6zotxd0o" w:colFirst="0" w:colLast="0"/>
      <w:bookmarkEnd w:id="2"/>
      <w:r>
        <w:rPr>
          <w:b/>
          <w:sz w:val="34"/>
          <w:szCs w:val="34"/>
        </w:rPr>
        <w:t>Laptop Battery Charge</w:t>
      </w:r>
    </w:p>
    <w:p w:rsidR="005A561B" w:rsidRDefault="0009450E">
      <w:pPr>
        <w:spacing w:after="380" w:line="360" w:lineRule="auto"/>
      </w:pPr>
      <w:r>
        <w:t>Jerry forgot to plug in his laptop before he went to bed. He wants to take the laptop to his friend's house with a full battery. The picture show screenshots of the battery charge indicator after he plugs in the computer at 9:11 a.m.</w:t>
      </w:r>
    </w:p>
    <w:p w:rsidR="005A561B" w:rsidRDefault="0009450E">
      <w:pPr>
        <w:spacing w:after="380" w:line="360" w:lineRule="auto"/>
        <w:jc w:val="center"/>
      </w:pPr>
      <w:r>
        <w:rPr>
          <w:b/>
          <w:noProof/>
          <w:sz w:val="34"/>
          <w:szCs w:val="34"/>
          <w:lang w:val="en-US"/>
        </w:rPr>
        <w:drawing>
          <wp:inline distT="0" distB="0" distL="0" distR="0">
            <wp:extent cx="2110343" cy="2302192"/>
            <wp:effectExtent l="0" t="0" r="0" b="0"/>
            <wp:docPr id="3"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3"/>
                    <a:srcRect/>
                    <a:stretch>
                      <a:fillRect/>
                    </a:stretch>
                  </pic:blipFill>
                  <pic:spPr>
                    <a:xfrm>
                      <a:off x="0" y="0"/>
                      <a:ext cx="2110343" cy="2302192"/>
                    </a:xfrm>
                    <a:prstGeom prst="rect">
                      <a:avLst/>
                    </a:prstGeom>
                    <a:ln/>
                  </pic:spPr>
                </pic:pic>
              </a:graphicData>
            </a:graphic>
          </wp:inline>
        </w:drawing>
      </w:r>
    </w:p>
    <w:p w:rsidR="005A561B" w:rsidRDefault="0009450E">
      <w:pPr>
        <w:numPr>
          <w:ilvl w:val="0"/>
          <w:numId w:val="2"/>
        </w:numPr>
        <w:spacing w:after="380" w:line="360" w:lineRule="auto"/>
        <w:contextualSpacing/>
      </w:pPr>
      <w:r>
        <w:t>Identify the independent and dependent variable in this situation, and then make a scatter plot of the data</w:t>
      </w:r>
      <w:r w:rsidR="009B16C2">
        <w:t>.</w:t>
      </w:r>
      <w:bookmarkStart w:id="3" w:name="_GoBack"/>
      <w:bookmarkEnd w:id="3"/>
    </w:p>
    <w:p w:rsidR="005A561B" w:rsidRDefault="0009450E">
      <w:pPr>
        <w:numPr>
          <w:ilvl w:val="0"/>
          <w:numId w:val="2"/>
        </w:numPr>
        <w:spacing w:after="380" w:line="360" w:lineRule="auto"/>
        <w:contextualSpacing/>
      </w:pPr>
      <w:r>
        <w:t>Draw a line that fits the data and find the equation of the line in slope-intercept form.</w:t>
      </w:r>
    </w:p>
    <w:p w:rsidR="005A561B" w:rsidRDefault="0009450E">
      <w:pPr>
        <w:numPr>
          <w:ilvl w:val="0"/>
          <w:numId w:val="2"/>
        </w:numPr>
        <w:spacing w:after="380" w:line="360" w:lineRule="auto"/>
        <w:contextualSpacing/>
      </w:pPr>
      <w:r>
        <w:t>Explain the meaning of the slope of the equation in the context of the problem.</w:t>
      </w:r>
    </w:p>
    <w:p w:rsidR="005A561B" w:rsidRDefault="0009450E">
      <w:pPr>
        <w:numPr>
          <w:ilvl w:val="0"/>
          <w:numId w:val="2"/>
        </w:numPr>
        <w:spacing w:after="380" w:line="360" w:lineRule="auto"/>
        <w:contextualSpacing/>
      </w:pPr>
      <w:r>
        <w:t>Explain the meaning of the y-intercept of the equation in the context of the problem.</w:t>
      </w:r>
    </w:p>
    <w:p w:rsidR="005A561B" w:rsidRDefault="0009450E">
      <w:pPr>
        <w:numPr>
          <w:ilvl w:val="0"/>
          <w:numId w:val="2"/>
        </w:numPr>
        <w:spacing w:after="380" w:line="360" w:lineRule="auto"/>
        <w:contextualSpacing/>
      </w:pPr>
      <w:r>
        <w:t>At what time does your model predict the battery was 50% charged?</w:t>
      </w:r>
    </w:p>
    <w:p w:rsidR="005A561B" w:rsidRDefault="0009450E">
      <w:pPr>
        <w:numPr>
          <w:ilvl w:val="0"/>
          <w:numId w:val="2"/>
        </w:numPr>
        <w:spacing w:after="380" w:line="360" w:lineRule="auto"/>
        <w:contextualSpacing/>
      </w:pPr>
      <w:r>
        <w:t>When can Jerry expect to have a fully charged battery?</w:t>
      </w:r>
      <w:r w:rsidR="009B16C2">
        <w:t xml:space="preserve"> Explain.</w:t>
      </w:r>
    </w:p>
    <w:p w:rsidR="009B16C2" w:rsidRDefault="009B16C2" w:rsidP="009B16C2">
      <w:pPr>
        <w:spacing w:after="380" w:line="360" w:lineRule="auto"/>
        <w:ind w:left="720"/>
        <w:contextualSpacing/>
      </w:pPr>
    </w:p>
    <w:p w:rsidR="009B16C2" w:rsidRDefault="009B16C2" w:rsidP="009B16C2">
      <w:pPr>
        <w:spacing w:after="380" w:line="360" w:lineRule="auto"/>
        <w:ind w:left="720"/>
        <w:contextualSpacing/>
      </w:pPr>
    </w:p>
    <w:p w:rsidR="009B16C2" w:rsidRDefault="009B16C2" w:rsidP="009B16C2">
      <w:pPr>
        <w:spacing w:after="380" w:line="360" w:lineRule="auto"/>
        <w:ind w:left="720"/>
        <w:contextualSpacing/>
      </w:pPr>
    </w:p>
    <w:p w:rsidR="009B16C2" w:rsidRDefault="009B16C2" w:rsidP="009B16C2">
      <w:pPr>
        <w:spacing w:after="380" w:line="360" w:lineRule="auto"/>
        <w:ind w:left="720"/>
        <w:contextualSpacing/>
      </w:pPr>
    </w:p>
    <w:p w:rsidR="009B16C2" w:rsidRDefault="009B16C2" w:rsidP="009B16C2">
      <w:pPr>
        <w:spacing w:after="380" w:line="360" w:lineRule="auto"/>
        <w:ind w:left="720"/>
        <w:contextualSpacing/>
      </w:pPr>
    </w:p>
    <w:p w:rsidR="009B16C2" w:rsidRPr="009B16C2" w:rsidRDefault="009B16C2" w:rsidP="009B16C2">
      <w:pPr>
        <w:jc w:val="center"/>
        <w:rPr>
          <w:b/>
          <w:sz w:val="28"/>
          <w:szCs w:val="34"/>
        </w:rPr>
      </w:pPr>
      <w:r w:rsidRPr="009B16C2">
        <w:rPr>
          <w:sz w:val="20"/>
          <w:szCs w:val="24"/>
        </w:rPr>
        <w:t xml:space="preserve">Adapted From: </w:t>
      </w:r>
      <w:hyperlink r:id="rId14">
        <w:r w:rsidRPr="009B16C2">
          <w:rPr>
            <w:color w:val="1155CC"/>
            <w:sz w:val="20"/>
            <w:szCs w:val="24"/>
            <w:u w:val="single"/>
          </w:rPr>
          <w:t>https://www.illustrativemathematics.org/content-standards/8/SP/A/3/tasks/1370</w:t>
        </w:r>
      </w:hyperlink>
    </w:p>
    <w:sectPr w:rsidR="009B16C2" w:rsidRPr="009B16C2" w:rsidSect="00603E0A">
      <w:headerReference w:type="default" r:id="rId15"/>
      <w:footerReference w:type="default" r:id="rId16"/>
      <w:pgSz w:w="12240" w:h="15840"/>
      <w:pgMar w:top="1440" w:right="1080" w:bottom="1440" w:left="108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450E" w:rsidRDefault="0009450E">
      <w:pPr>
        <w:spacing w:line="240" w:lineRule="auto"/>
      </w:pPr>
      <w:r>
        <w:separator/>
      </w:r>
    </w:p>
  </w:endnote>
  <w:endnote w:type="continuationSeparator" w:id="0">
    <w:p w:rsidR="0009450E" w:rsidRDefault="000945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61B" w:rsidRPr="00603E0A" w:rsidRDefault="00603E0A" w:rsidP="00603E0A">
    <w:pPr>
      <w:tabs>
        <w:tab w:val="left" w:pos="2880"/>
        <w:tab w:val="left" w:pos="8010"/>
      </w:tabs>
      <w:rPr>
        <w:sz w:val="18"/>
      </w:rPr>
    </w:pPr>
    <w:r>
      <w:rPr>
        <w:sz w:val="18"/>
      </w:rPr>
      <w:t>Grade 8</w:t>
    </w:r>
    <w:r>
      <w:rPr>
        <w:sz w:val="18"/>
      </w:rPr>
      <w:tab/>
    </w:r>
    <w:r w:rsidR="0009450E" w:rsidRPr="00603E0A">
      <w:rPr>
        <w:sz w:val="18"/>
      </w:rPr>
      <w:t>Provided b</w:t>
    </w:r>
    <w:r>
      <w:rPr>
        <w:sz w:val="18"/>
      </w:rPr>
      <w:t>y NC2ML and Tools for Teachers</w:t>
    </w:r>
    <w:r>
      <w:rPr>
        <w:sz w:val="18"/>
      </w:rPr>
      <w:tab/>
    </w:r>
    <w:r w:rsidR="0009450E" w:rsidRPr="00603E0A">
      <w:rPr>
        <w:sz w:val="18"/>
      </w:rPr>
      <w:t>Last Modified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450E" w:rsidRDefault="0009450E">
      <w:pPr>
        <w:spacing w:line="240" w:lineRule="auto"/>
      </w:pPr>
      <w:r>
        <w:separator/>
      </w:r>
    </w:p>
  </w:footnote>
  <w:footnote w:type="continuationSeparator" w:id="0">
    <w:p w:rsidR="0009450E" w:rsidRDefault="0009450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E0A" w:rsidRDefault="00603E0A">
    <w:pPr>
      <w:jc w:val="right"/>
    </w:pPr>
  </w:p>
  <w:p w:rsidR="00603E0A" w:rsidRDefault="00603E0A">
    <w:pPr>
      <w:jc w:val="right"/>
    </w:pPr>
  </w:p>
  <w:p w:rsidR="005A561B" w:rsidRDefault="0009450E">
    <w:pPr>
      <w:jc w:val="right"/>
    </w:pPr>
    <w:r>
      <w:fldChar w:fldCharType="begin"/>
    </w:r>
    <w:r>
      <w:instrText>PAGE</w:instrText>
    </w:r>
    <w:r>
      <w:fldChar w:fldCharType="separate"/>
    </w:r>
    <w:r w:rsidR="009B16C2">
      <w:rPr>
        <w:noProof/>
      </w:rPr>
      <w:t>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65FD2"/>
    <w:multiLevelType w:val="multilevel"/>
    <w:tmpl w:val="7A4882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EF44E72"/>
    <w:multiLevelType w:val="multilevel"/>
    <w:tmpl w:val="7A8CC7C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18E00C42"/>
    <w:multiLevelType w:val="multilevel"/>
    <w:tmpl w:val="C04835E6"/>
    <w:lvl w:ilvl="0">
      <w:start w:val="1"/>
      <w:numFmt w:val="lowerLetter"/>
      <w:lvlText w:val="%1."/>
      <w:lvlJc w:val="left"/>
      <w:pPr>
        <w:ind w:left="720" w:hanging="360"/>
      </w:pPr>
      <w:rPr>
        <w:rFonts w:ascii="Arial" w:eastAsia="Arial" w:hAnsi="Arial" w:cs="Arial"/>
        <w:u w:val="none"/>
      </w:rPr>
    </w:lvl>
    <w:lvl w:ilvl="1">
      <w:start w:val="1"/>
      <w:numFmt w:val="lowerRoman"/>
      <w:lvlText w:val="%2."/>
      <w:lvlJc w:val="left"/>
      <w:pPr>
        <w:ind w:left="1440" w:hanging="360"/>
      </w:pPr>
      <w:rPr>
        <w:rFonts w:ascii="Arial" w:eastAsia="Arial" w:hAnsi="Arial" w:cs="Arial"/>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19690F5E"/>
    <w:multiLevelType w:val="multilevel"/>
    <w:tmpl w:val="7FBA8F7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61B"/>
    <w:rsid w:val="0009450E"/>
    <w:rsid w:val="0058055C"/>
    <w:rsid w:val="005A561B"/>
    <w:rsid w:val="00603E0A"/>
    <w:rsid w:val="009B1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7F26A"/>
  <w15:docId w15:val="{17B6C6B6-12F5-4D7B-8C01-27A55437F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603E0A"/>
    <w:pPr>
      <w:tabs>
        <w:tab w:val="center" w:pos="4680"/>
        <w:tab w:val="right" w:pos="9360"/>
      </w:tabs>
      <w:spacing w:line="240" w:lineRule="auto"/>
    </w:pPr>
  </w:style>
  <w:style w:type="character" w:customStyle="1" w:styleId="HeaderChar">
    <w:name w:val="Header Char"/>
    <w:basedOn w:val="DefaultParagraphFont"/>
    <w:link w:val="Header"/>
    <w:uiPriority w:val="99"/>
    <w:rsid w:val="00603E0A"/>
  </w:style>
  <w:style w:type="paragraph" w:styleId="Footer">
    <w:name w:val="footer"/>
    <w:basedOn w:val="Normal"/>
    <w:link w:val="FooterChar"/>
    <w:uiPriority w:val="99"/>
    <w:unhideWhenUsed/>
    <w:rsid w:val="00603E0A"/>
    <w:pPr>
      <w:tabs>
        <w:tab w:val="center" w:pos="4680"/>
        <w:tab w:val="right" w:pos="9360"/>
      </w:tabs>
      <w:spacing w:line="240" w:lineRule="auto"/>
    </w:pPr>
  </w:style>
  <w:style w:type="character" w:customStyle="1" w:styleId="FooterChar">
    <w:name w:val="Footer Char"/>
    <w:basedOn w:val="DefaultParagraphFont"/>
    <w:link w:val="Footer"/>
    <w:uiPriority w:val="99"/>
    <w:rsid w:val="00603E0A"/>
  </w:style>
  <w:style w:type="paragraph" w:styleId="ListParagraph">
    <w:name w:val="List Paragraph"/>
    <w:basedOn w:val="Normal"/>
    <w:uiPriority w:val="34"/>
    <w:qFormat/>
    <w:rsid w:val="009B16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illustrativemathematics.org/content-standards/8/SP/A/3/tasks/1370" TargetMode="External"/><Relationship Id="rId12" Type="http://schemas.openxmlformats.org/officeDocument/2006/relationships/image" Target="media/image3.jp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illustrativemathematics.org/content-standards/8/SP/A/2/tasks/1558" TargetMode="External"/><Relationship Id="rId4" Type="http://schemas.openxmlformats.org/officeDocument/2006/relationships/webSettings" Target="webSettings.xml"/><Relationship Id="rId9" Type="http://schemas.openxmlformats.org/officeDocument/2006/relationships/hyperlink" Target="https://www.illustrativemathematics.org/content-standards/8/SP/A/3/tasks/1370" TargetMode="External"/><Relationship Id="rId14" Type="http://schemas.openxmlformats.org/officeDocument/2006/relationships/hyperlink" Target="https://www.illustrativemathematics.org/content-standards/8/SP/A/3/tasks/13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1122</Words>
  <Characters>6399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UNC Charlotte</Company>
  <LinksUpToDate>false</LinksUpToDate>
  <CharactersWithSpaces>7506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 Michelle</dc:creator>
  <cp:lastModifiedBy>Michelle Stephan</cp:lastModifiedBy>
  <cp:revision>4</cp:revision>
  <dcterms:created xsi:type="dcterms:W3CDTF">2018-08-01T17:48:00Z</dcterms:created>
  <dcterms:modified xsi:type="dcterms:W3CDTF">2018-08-01T18:25:00Z</dcterms:modified>
</cp:coreProperties>
</file>