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26EB62" w14:textId="00A97540" w:rsidR="00D40CE0" w:rsidRDefault="00D40CE0">
      <w:pPr>
        <w:rPr>
          <w:b/>
          <w:sz w:val="12"/>
          <w:szCs w:val="12"/>
        </w:rPr>
      </w:pPr>
    </w:p>
    <w:p w14:paraId="0C7F7A08" w14:textId="77777777" w:rsidR="0007635E" w:rsidRDefault="0007635E">
      <w:pPr>
        <w:rPr>
          <w:b/>
          <w:sz w:val="12"/>
          <w:szCs w:val="12"/>
        </w:rPr>
      </w:pPr>
    </w:p>
    <w:tbl>
      <w:tblPr>
        <w:tblStyle w:val="a"/>
        <w:tblW w:w="10805"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8375"/>
      </w:tblGrid>
      <w:tr w:rsidR="0007635E" w14:paraId="6920219C" w14:textId="77777777" w:rsidTr="00D40CE0">
        <w:trPr>
          <w:trHeight w:val="480"/>
        </w:trPr>
        <w:tc>
          <w:tcPr>
            <w:tcW w:w="10805" w:type="dxa"/>
            <w:gridSpan w:val="2"/>
            <w:shd w:val="clear" w:color="auto" w:fill="D9D9D9"/>
            <w:tcMar>
              <w:top w:w="100" w:type="dxa"/>
              <w:left w:w="100" w:type="dxa"/>
              <w:bottom w:w="100" w:type="dxa"/>
              <w:right w:w="100" w:type="dxa"/>
            </w:tcMar>
            <w:vAlign w:val="center"/>
          </w:tcPr>
          <w:p w14:paraId="6B20EC8F" w14:textId="77777777" w:rsidR="0007635E" w:rsidRDefault="004A6EE4">
            <w:pPr>
              <w:widowControl w:val="0"/>
              <w:spacing w:line="240" w:lineRule="auto"/>
              <w:jc w:val="center"/>
              <w:rPr>
                <w:b/>
                <w:sz w:val="28"/>
                <w:szCs w:val="28"/>
              </w:rPr>
            </w:pPr>
            <w:r>
              <w:rPr>
                <w:b/>
                <w:sz w:val="36"/>
                <w:szCs w:val="36"/>
              </w:rPr>
              <w:t>Creating A Triangular Flag</w:t>
            </w:r>
          </w:p>
        </w:tc>
      </w:tr>
      <w:tr w:rsidR="0007635E" w14:paraId="7498D1AC" w14:textId="77777777" w:rsidTr="00D40CE0">
        <w:tc>
          <w:tcPr>
            <w:tcW w:w="2430" w:type="dxa"/>
            <w:shd w:val="clear" w:color="auto" w:fill="EFEFEF"/>
            <w:tcMar>
              <w:top w:w="100" w:type="dxa"/>
              <w:left w:w="100" w:type="dxa"/>
              <w:bottom w:w="100" w:type="dxa"/>
              <w:right w:w="100" w:type="dxa"/>
            </w:tcMar>
            <w:vAlign w:val="center"/>
          </w:tcPr>
          <w:p w14:paraId="10B63AA9" w14:textId="77777777" w:rsidR="0007635E" w:rsidRDefault="004A6EE4">
            <w:pPr>
              <w:widowControl w:val="0"/>
              <w:spacing w:line="240" w:lineRule="auto"/>
              <w:rPr>
                <w:b/>
                <w:sz w:val="28"/>
                <w:szCs w:val="28"/>
              </w:rPr>
            </w:pPr>
            <w:r>
              <w:rPr>
                <w:b/>
                <w:sz w:val="28"/>
                <w:szCs w:val="28"/>
              </w:rPr>
              <w:t>Frameworks</w:t>
            </w:r>
          </w:p>
          <w:p w14:paraId="39F528D5" w14:textId="77777777" w:rsidR="0007635E" w:rsidRDefault="004A6EE4">
            <w:pPr>
              <w:widowControl w:val="0"/>
              <w:spacing w:line="240" w:lineRule="auto"/>
              <w:rPr>
                <w:b/>
                <w:sz w:val="28"/>
                <w:szCs w:val="28"/>
              </w:rPr>
            </w:pPr>
            <w:r>
              <w:rPr>
                <w:b/>
                <w:sz w:val="28"/>
                <w:szCs w:val="28"/>
              </w:rPr>
              <w:t>Cluster</w:t>
            </w:r>
          </w:p>
        </w:tc>
        <w:tc>
          <w:tcPr>
            <w:tcW w:w="8375" w:type="dxa"/>
            <w:shd w:val="clear" w:color="auto" w:fill="auto"/>
            <w:tcMar>
              <w:top w:w="100" w:type="dxa"/>
              <w:left w:w="100" w:type="dxa"/>
              <w:bottom w:w="100" w:type="dxa"/>
              <w:right w:w="100" w:type="dxa"/>
            </w:tcMar>
            <w:vAlign w:val="center"/>
          </w:tcPr>
          <w:p w14:paraId="0D2C3924" w14:textId="77777777" w:rsidR="0007635E" w:rsidRDefault="004A6EE4">
            <w:pPr>
              <w:widowControl w:val="0"/>
              <w:spacing w:line="240" w:lineRule="auto"/>
              <w:rPr>
                <w:sz w:val="20"/>
                <w:szCs w:val="20"/>
              </w:rPr>
            </w:pPr>
            <w:r>
              <w:t>Reasoning with Area and Surface Area</w:t>
            </w:r>
          </w:p>
        </w:tc>
      </w:tr>
      <w:tr w:rsidR="0007635E" w14:paraId="7A423E8F" w14:textId="77777777" w:rsidTr="00D40CE0">
        <w:tc>
          <w:tcPr>
            <w:tcW w:w="2430" w:type="dxa"/>
            <w:shd w:val="clear" w:color="auto" w:fill="EFEFEF"/>
            <w:tcMar>
              <w:top w:w="100" w:type="dxa"/>
              <w:left w:w="100" w:type="dxa"/>
              <w:bottom w:w="100" w:type="dxa"/>
              <w:right w:w="100" w:type="dxa"/>
            </w:tcMar>
            <w:vAlign w:val="center"/>
          </w:tcPr>
          <w:p w14:paraId="25B0AB26" w14:textId="77777777" w:rsidR="0007635E" w:rsidRDefault="004A6EE4">
            <w:pPr>
              <w:widowControl w:val="0"/>
              <w:spacing w:line="240" w:lineRule="auto"/>
              <w:rPr>
                <w:b/>
                <w:sz w:val="28"/>
                <w:szCs w:val="28"/>
              </w:rPr>
            </w:pPr>
            <w:r>
              <w:rPr>
                <w:b/>
                <w:sz w:val="28"/>
                <w:szCs w:val="28"/>
              </w:rPr>
              <w:t>Standards</w:t>
            </w:r>
          </w:p>
        </w:tc>
        <w:tc>
          <w:tcPr>
            <w:tcW w:w="8375" w:type="dxa"/>
            <w:shd w:val="clear" w:color="auto" w:fill="auto"/>
            <w:tcMar>
              <w:top w:w="100" w:type="dxa"/>
              <w:left w:w="100" w:type="dxa"/>
              <w:bottom w:w="100" w:type="dxa"/>
              <w:right w:w="100" w:type="dxa"/>
            </w:tcMar>
          </w:tcPr>
          <w:p w14:paraId="05A2876E" w14:textId="77777777" w:rsidR="0007635E" w:rsidRDefault="004A6EE4">
            <w:pPr>
              <w:widowControl w:val="0"/>
              <w:spacing w:line="240" w:lineRule="auto"/>
              <w:rPr>
                <w:i/>
                <w:sz w:val="20"/>
                <w:szCs w:val="20"/>
              </w:rPr>
            </w:pPr>
            <w:r>
              <w:rPr>
                <w:b/>
                <w:sz w:val="20"/>
                <w:szCs w:val="20"/>
              </w:rPr>
              <w:t xml:space="preserve">NC.6.G.1 </w:t>
            </w:r>
            <w:r>
              <w:rPr>
                <w:i/>
                <w:sz w:val="20"/>
                <w:szCs w:val="20"/>
              </w:rPr>
              <w:t xml:space="preserve">Create geometric models to solve real-world and mathematical problems to: </w:t>
            </w:r>
          </w:p>
          <w:p w14:paraId="47324A65" w14:textId="77777777" w:rsidR="0007635E" w:rsidRDefault="004A6EE4">
            <w:pPr>
              <w:numPr>
                <w:ilvl w:val="0"/>
                <w:numId w:val="4"/>
              </w:numPr>
              <w:pBdr>
                <w:top w:val="nil"/>
                <w:left w:val="nil"/>
                <w:bottom w:val="nil"/>
                <w:right w:val="nil"/>
                <w:between w:val="nil"/>
              </w:pBdr>
              <w:spacing w:line="240" w:lineRule="auto"/>
              <w:rPr>
                <w:i/>
                <w:sz w:val="20"/>
                <w:szCs w:val="20"/>
              </w:rPr>
            </w:pPr>
            <w:r>
              <w:rPr>
                <w:i/>
                <w:sz w:val="20"/>
                <w:szCs w:val="20"/>
              </w:rPr>
              <w:t>Find the area of triangles by composing into rectangles and decomposing into right triangles.</w:t>
            </w:r>
          </w:p>
          <w:p w14:paraId="6F5CF0CF" w14:textId="77777777" w:rsidR="0007635E" w:rsidRDefault="004A6EE4">
            <w:pPr>
              <w:numPr>
                <w:ilvl w:val="0"/>
                <w:numId w:val="4"/>
              </w:numPr>
              <w:spacing w:line="240" w:lineRule="auto"/>
              <w:rPr>
                <w:i/>
                <w:sz w:val="20"/>
                <w:szCs w:val="20"/>
              </w:rPr>
            </w:pPr>
            <w:r>
              <w:rPr>
                <w:i/>
                <w:sz w:val="20"/>
                <w:szCs w:val="20"/>
              </w:rPr>
              <w:t>Find the area of special quadrilaterals and polygons by decomposing into triangles or rectangles.</w:t>
            </w:r>
            <w:r>
              <w:rPr>
                <w:sz w:val="20"/>
                <w:szCs w:val="20"/>
              </w:rPr>
              <w:t xml:space="preserve"> </w:t>
            </w:r>
          </w:p>
          <w:p w14:paraId="5B8F3985" w14:textId="77777777" w:rsidR="0007635E" w:rsidRDefault="004A6EE4">
            <w:pPr>
              <w:widowControl w:val="0"/>
              <w:spacing w:line="240" w:lineRule="auto"/>
              <w:rPr>
                <w:b/>
                <w:sz w:val="20"/>
                <w:szCs w:val="20"/>
              </w:rPr>
            </w:pPr>
            <w:r>
              <w:rPr>
                <w:b/>
                <w:sz w:val="20"/>
                <w:szCs w:val="20"/>
              </w:rPr>
              <w:t>SMP 1</w:t>
            </w:r>
            <w:r>
              <w:rPr>
                <w:i/>
                <w:sz w:val="20"/>
                <w:szCs w:val="20"/>
              </w:rPr>
              <w:t xml:space="preserve">  Make sense of problems and persevere in solving them</w:t>
            </w:r>
          </w:p>
          <w:p w14:paraId="209E9B21" w14:textId="77777777" w:rsidR="0007635E" w:rsidRDefault="004A6EE4">
            <w:pPr>
              <w:widowControl w:val="0"/>
              <w:spacing w:line="240" w:lineRule="auto"/>
              <w:rPr>
                <w:i/>
                <w:sz w:val="20"/>
                <w:szCs w:val="20"/>
              </w:rPr>
            </w:pPr>
            <w:r>
              <w:rPr>
                <w:b/>
                <w:sz w:val="20"/>
                <w:szCs w:val="20"/>
              </w:rPr>
              <w:t>SMP 5</w:t>
            </w:r>
            <w:r>
              <w:rPr>
                <w:i/>
                <w:sz w:val="20"/>
                <w:szCs w:val="20"/>
              </w:rPr>
              <w:t xml:space="preserve">  Use appropriate tools strategically</w:t>
            </w:r>
          </w:p>
          <w:p w14:paraId="7FB20578" w14:textId="77777777" w:rsidR="0007635E" w:rsidRDefault="004A6EE4">
            <w:pPr>
              <w:widowControl w:val="0"/>
              <w:spacing w:line="240" w:lineRule="auto"/>
              <w:rPr>
                <w:i/>
                <w:sz w:val="20"/>
                <w:szCs w:val="20"/>
              </w:rPr>
            </w:pPr>
            <w:r>
              <w:rPr>
                <w:b/>
                <w:sz w:val="20"/>
                <w:szCs w:val="20"/>
              </w:rPr>
              <w:t>SMP 6</w:t>
            </w:r>
            <w:r>
              <w:rPr>
                <w:sz w:val="20"/>
                <w:szCs w:val="20"/>
              </w:rPr>
              <w:t xml:space="preserve">   </w:t>
            </w:r>
            <w:r>
              <w:rPr>
                <w:i/>
                <w:sz w:val="20"/>
                <w:szCs w:val="20"/>
              </w:rPr>
              <w:t>Attend to precision</w:t>
            </w:r>
          </w:p>
          <w:p w14:paraId="6B88CD8B" w14:textId="77777777" w:rsidR="0007635E" w:rsidRDefault="004A6EE4">
            <w:pPr>
              <w:widowControl w:val="0"/>
              <w:spacing w:line="240" w:lineRule="auto"/>
              <w:rPr>
                <w:i/>
                <w:sz w:val="20"/>
                <w:szCs w:val="20"/>
              </w:rPr>
            </w:pPr>
            <w:r>
              <w:rPr>
                <w:b/>
                <w:sz w:val="20"/>
                <w:szCs w:val="20"/>
              </w:rPr>
              <w:t xml:space="preserve">SMP 7 </w:t>
            </w:r>
            <w:r>
              <w:rPr>
                <w:i/>
                <w:sz w:val="20"/>
                <w:szCs w:val="20"/>
              </w:rPr>
              <w:t xml:space="preserve"> Look for and make sense of structure</w:t>
            </w:r>
          </w:p>
        </w:tc>
      </w:tr>
      <w:tr w:rsidR="0007635E" w14:paraId="69B3B430" w14:textId="77777777" w:rsidTr="00D40CE0">
        <w:tc>
          <w:tcPr>
            <w:tcW w:w="2430" w:type="dxa"/>
            <w:shd w:val="clear" w:color="auto" w:fill="EFEFEF"/>
            <w:tcMar>
              <w:top w:w="100" w:type="dxa"/>
              <w:left w:w="100" w:type="dxa"/>
              <w:bottom w:w="100" w:type="dxa"/>
              <w:right w:w="100" w:type="dxa"/>
            </w:tcMar>
            <w:vAlign w:val="center"/>
          </w:tcPr>
          <w:p w14:paraId="5A66F7E6" w14:textId="77777777" w:rsidR="0007635E" w:rsidRDefault="004A6EE4">
            <w:pPr>
              <w:widowControl w:val="0"/>
              <w:spacing w:line="240" w:lineRule="auto"/>
              <w:rPr>
                <w:b/>
                <w:sz w:val="28"/>
                <w:szCs w:val="28"/>
              </w:rPr>
            </w:pPr>
            <w:r>
              <w:rPr>
                <w:b/>
                <w:sz w:val="28"/>
                <w:szCs w:val="28"/>
              </w:rPr>
              <w:t>Materials/Links</w:t>
            </w:r>
          </w:p>
        </w:tc>
        <w:tc>
          <w:tcPr>
            <w:tcW w:w="8375" w:type="dxa"/>
            <w:shd w:val="clear" w:color="auto" w:fill="FFFFFF"/>
            <w:tcMar>
              <w:top w:w="100" w:type="dxa"/>
              <w:left w:w="100" w:type="dxa"/>
              <w:bottom w:w="100" w:type="dxa"/>
              <w:right w:w="100" w:type="dxa"/>
            </w:tcMar>
            <w:vAlign w:val="center"/>
          </w:tcPr>
          <w:p w14:paraId="3B410773" w14:textId="77777777" w:rsidR="0007635E" w:rsidRDefault="004A6EE4">
            <w:pPr>
              <w:widowControl w:val="0"/>
              <w:numPr>
                <w:ilvl w:val="0"/>
                <w:numId w:val="5"/>
              </w:numPr>
              <w:spacing w:line="240" w:lineRule="auto"/>
              <w:contextualSpacing/>
              <w:rPr>
                <w:sz w:val="20"/>
                <w:szCs w:val="20"/>
              </w:rPr>
            </w:pPr>
            <w:r>
              <w:rPr>
                <w:sz w:val="20"/>
                <w:szCs w:val="20"/>
              </w:rPr>
              <w:t xml:space="preserve">Any 9 x 12 construction paper (or other paper cut to size), rulers, scissors, flag, notebook paper for letter </w:t>
            </w:r>
          </w:p>
          <w:p w14:paraId="48C798E6" w14:textId="77777777" w:rsidR="0007635E" w:rsidRDefault="004A6EE4">
            <w:pPr>
              <w:widowControl w:val="0"/>
              <w:numPr>
                <w:ilvl w:val="0"/>
                <w:numId w:val="5"/>
              </w:numPr>
              <w:spacing w:line="240" w:lineRule="auto"/>
              <w:contextualSpacing/>
              <w:rPr>
                <w:sz w:val="20"/>
                <w:szCs w:val="20"/>
              </w:rPr>
            </w:pPr>
            <w:r>
              <w:rPr>
                <w:sz w:val="20"/>
                <w:szCs w:val="20"/>
              </w:rPr>
              <w:t xml:space="preserve">Olympic Flag image: </w:t>
            </w:r>
            <w:hyperlink r:id="rId7">
              <w:r>
                <w:rPr>
                  <w:color w:val="1155CC"/>
                  <w:sz w:val="20"/>
                  <w:szCs w:val="20"/>
                  <w:u w:val="single"/>
                </w:rPr>
                <w:t>https://www.britannica.com/topic/flag-of-the-Olympic-GamesOne</w:t>
              </w:r>
            </w:hyperlink>
          </w:p>
          <w:p w14:paraId="2C418C64" w14:textId="77777777" w:rsidR="0007635E" w:rsidRDefault="004A6EE4">
            <w:pPr>
              <w:widowControl w:val="0"/>
              <w:numPr>
                <w:ilvl w:val="0"/>
                <w:numId w:val="5"/>
              </w:numPr>
              <w:spacing w:line="240" w:lineRule="auto"/>
              <w:contextualSpacing/>
              <w:rPr>
                <w:sz w:val="20"/>
                <w:szCs w:val="20"/>
              </w:rPr>
            </w:pPr>
            <w:r>
              <w:rPr>
                <w:sz w:val="20"/>
                <w:szCs w:val="20"/>
              </w:rPr>
              <w:t>One copy of “Creating a Triangular Flag” handout per student</w:t>
            </w:r>
          </w:p>
        </w:tc>
      </w:tr>
      <w:tr w:rsidR="0007635E" w14:paraId="005EC3EB" w14:textId="77777777" w:rsidTr="00D40CE0">
        <w:tc>
          <w:tcPr>
            <w:tcW w:w="2430" w:type="dxa"/>
            <w:shd w:val="clear" w:color="auto" w:fill="EFEFEF"/>
            <w:tcMar>
              <w:top w:w="100" w:type="dxa"/>
              <w:left w:w="100" w:type="dxa"/>
              <w:bottom w:w="100" w:type="dxa"/>
              <w:right w:w="100" w:type="dxa"/>
            </w:tcMar>
            <w:vAlign w:val="center"/>
          </w:tcPr>
          <w:p w14:paraId="2E1489CD" w14:textId="77777777" w:rsidR="0007635E" w:rsidRDefault="004A6EE4">
            <w:pPr>
              <w:widowControl w:val="0"/>
              <w:spacing w:line="240" w:lineRule="auto"/>
              <w:rPr>
                <w:b/>
                <w:sz w:val="28"/>
                <w:szCs w:val="28"/>
              </w:rPr>
            </w:pPr>
            <w:r>
              <w:rPr>
                <w:b/>
                <w:sz w:val="28"/>
                <w:szCs w:val="28"/>
              </w:rPr>
              <w:t>Learning Goal</w:t>
            </w:r>
          </w:p>
        </w:tc>
        <w:tc>
          <w:tcPr>
            <w:tcW w:w="8375" w:type="dxa"/>
            <w:shd w:val="clear" w:color="auto" w:fill="FFFFFF"/>
            <w:tcMar>
              <w:top w:w="100" w:type="dxa"/>
              <w:left w:w="100" w:type="dxa"/>
              <w:bottom w:w="100" w:type="dxa"/>
              <w:right w:w="100" w:type="dxa"/>
            </w:tcMar>
            <w:vAlign w:val="center"/>
          </w:tcPr>
          <w:p w14:paraId="64F75AAE" w14:textId="3F30B443" w:rsidR="0007635E" w:rsidRDefault="004A6EE4" w:rsidP="00D40CE0">
            <w:pPr>
              <w:widowControl w:val="0"/>
              <w:spacing w:line="240" w:lineRule="auto"/>
              <w:rPr>
                <w:sz w:val="20"/>
                <w:szCs w:val="20"/>
              </w:rPr>
            </w:pPr>
            <w:r>
              <w:rPr>
                <w:sz w:val="20"/>
                <w:szCs w:val="20"/>
              </w:rPr>
              <w:t>Students will determine a base and height combination that produces a triangle within a given range, and justify their solution by decomposing and/or composing with right triangles.</w:t>
            </w:r>
          </w:p>
        </w:tc>
      </w:tr>
      <w:tr w:rsidR="0007635E" w14:paraId="4EA9B100" w14:textId="77777777" w:rsidTr="00D40CE0">
        <w:tc>
          <w:tcPr>
            <w:tcW w:w="10805" w:type="dxa"/>
            <w:gridSpan w:val="2"/>
            <w:shd w:val="clear" w:color="auto" w:fill="auto"/>
            <w:tcMar>
              <w:top w:w="100" w:type="dxa"/>
              <w:left w:w="100" w:type="dxa"/>
              <w:bottom w:w="100" w:type="dxa"/>
              <w:right w:w="100" w:type="dxa"/>
            </w:tcMar>
          </w:tcPr>
          <w:p w14:paraId="4E8EC7C4" w14:textId="77777777" w:rsidR="0007635E" w:rsidRDefault="004A6EE4">
            <w:pPr>
              <w:widowControl w:val="0"/>
              <w:spacing w:line="240" w:lineRule="auto"/>
              <w:rPr>
                <w:b/>
                <w:sz w:val="28"/>
                <w:szCs w:val="28"/>
              </w:rPr>
            </w:pPr>
            <w:r>
              <w:rPr>
                <w:b/>
                <w:sz w:val="28"/>
                <w:szCs w:val="28"/>
              </w:rPr>
              <w:t>Task Overview:</w:t>
            </w:r>
          </w:p>
          <w:p w14:paraId="5692894A" w14:textId="77777777" w:rsidR="0007635E" w:rsidRDefault="004A6EE4">
            <w:pPr>
              <w:widowControl w:val="0"/>
              <w:numPr>
                <w:ilvl w:val="0"/>
                <w:numId w:val="6"/>
              </w:numPr>
              <w:spacing w:line="240" w:lineRule="auto"/>
              <w:rPr>
                <w:sz w:val="20"/>
                <w:szCs w:val="20"/>
              </w:rPr>
            </w:pPr>
            <w:r>
              <w:rPr>
                <w:sz w:val="20"/>
                <w:szCs w:val="20"/>
              </w:rPr>
              <w:t>In this hands-on task, students will determine appropriate dimensions and create a triangle-shaped flag that falls in a given range of areas, then justify the accuracy of their solution.</w:t>
            </w:r>
          </w:p>
        </w:tc>
      </w:tr>
      <w:tr w:rsidR="0007635E" w14:paraId="37543779" w14:textId="77777777" w:rsidTr="00D40CE0">
        <w:trPr>
          <w:trHeight w:val="480"/>
        </w:trPr>
        <w:tc>
          <w:tcPr>
            <w:tcW w:w="10805" w:type="dxa"/>
            <w:gridSpan w:val="2"/>
            <w:shd w:val="clear" w:color="auto" w:fill="auto"/>
            <w:tcMar>
              <w:top w:w="100" w:type="dxa"/>
              <w:left w:w="100" w:type="dxa"/>
              <w:bottom w:w="100" w:type="dxa"/>
              <w:right w:w="100" w:type="dxa"/>
            </w:tcMar>
          </w:tcPr>
          <w:p w14:paraId="5EF83406" w14:textId="77777777" w:rsidR="0007635E" w:rsidRDefault="004A6EE4">
            <w:pPr>
              <w:widowControl w:val="0"/>
              <w:spacing w:line="240" w:lineRule="auto"/>
              <w:rPr>
                <w:sz w:val="20"/>
                <w:szCs w:val="20"/>
              </w:rPr>
            </w:pPr>
            <w:r>
              <w:rPr>
                <w:b/>
                <w:sz w:val="28"/>
                <w:szCs w:val="28"/>
              </w:rPr>
              <w:t>Prior to Lesson:</w:t>
            </w:r>
            <w:r>
              <w:rPr>
                <w:sz w:val="20"/>
                <w:szCs w:val="20"/>
              </w:rPr>
              <w:t xml:space="preserve"> </w:t>
            </w:r>
          </w:p>
          <w:p w14:paraId="72F0C103" w14:textId="77777777" w:rsidR="0007635E" w:rsidRDefault="004A6EE4">
            <w:pPr>
              <w:widowControl w:val="0"/>
              <w:numPr>
                <w:ilvl w:val="0"/>
                <w:numId w:val="3"/>
              </w:numPr>
              <w:spacing w:line="240" w:lineRule="auto"/>
              <w:rPr>
                <w:sz w:val="20"/>
                <w:szCs w:val="20"/>
              </w:rPr>
            </w:pPr>
            <w:r>
              <w:rPr>
                <w:sz w:val="20"/>
                <w:szCs w:val="20"/>
              </w:rPr>
              <w:t xml:space="preserve">Students should have previously completed the </w:t>
            </w:r>
            <w:r>
              <w:rPr>
                <w:i/>
                <w:sz w:val="20"/>
                <w:szCs w:val="20"/>
              </w:rPr>
              <w:t xml:space="preserve">Areas of Triangle </w:t>
            </w:r>
            <w:r>
              <w:rPr>
                <w:sz w:val="20"/>
                <w:szCs w:val="20"/>
              </w:rPr>
              <w:t>task (prior task in this sequence), in which   they decomposed and compared the areas of various triangles.</w:t>
            </w:r>
          </w:p>
          <w:p w14:paraId="19299371" w14:textId="77777777" w:rsidR="0007635E" w:rsidRDefault="004A6EE4">
            <w:pPr>
              <w:widowControl w:val="0"/>
              <w:numPr>
                <w:ilvl w:val="0"/>
                <w:numId w:val="3"/>
              </w:numPr>
              <w:spacing w:line="240" w:lineRule="auto"/>
              <w:rPr>
                <w:sz w:val="20"/>
                <w:szCs w:val="20"/>
              </w:rPr>
            </w:pPr>
            <w:r>
              <w:rPr>
                <w:sz w:val="20"/>
                <w:szCs w:val="20"/>
              </w:rPr>
              <w:t>Students should be familiar with finding area of right triangles and finding the area of equilateral and isosceles triangles by decomposing into right triangles or composing into rectangles.</w:t>
            </w:r>
          </w:p>
          <w:p w14:paraId="6B0A198F" w14:textId="77777777" w:rsidR="0007635E" w:rsidRDefault="004A6EE4">
            <w:pPr>
              <w:widowControl w:val="0"/>
              <w:numPr>
                <w:ilvl w:val="0"/>
                <w:numId w:val="3"/>
              </w:numPr>
              <w:spacing w:line="240" w:lineRule="auto"/>
              <w:rPr>
                <w:sz w:val="20"/>
                <w:szCs w:val="20"/>
              </w:rPr>
            </w:pPr>
            <w:r>
              <w:rPr>
                <w:sz w:val="20"/>
                <w:szCs w:val="20"/>
              </w:rPr>
              <w:t>Note that at this point in the year, students have not learned multiplication of a mixed number by a mixed number or a decimal by a decimal.</w:t>
            </w:r>
          </w:p>
          <w:p w14:paraId="7D837609" w14:textId="77777777" w:rsidR="0007635E" w:rsidRDefault="004A6EE4">
            <w:pPr>
              <w:widowControl w:val="0"/>
              <w:numPr>
                <w:ilvl w:val="0"/>
                <w:numId w:val="3"/>
              </w:numPr>
              <w:spacing w:line="240" w:lineRule="auto"/>
              <w:rPr>
                <w:sz w:val="20"/>
                <w:szCs w:val="20"/>
              </w:rPr>
            </w:pPr>
            <w:r>
              <w:rPr>
                <w:sz w:val="20"/>
                <w:szCs w:val="20"/>
              </w:rPr>
              <w:t>Be sure to remind students that length is measured in units, while area is measured in square units. Give them exposure to various ways of expressing area (square inches, sq. in., in</w:t>
            </w:r>
            <w:r>
              <w:rPr>
                <w:sz w:val="20"/>
                <w:szCs w:val="20"/>
                <w:vertAlign w:val="superscript"/>
              </w:rPr>
              <w:t>2</w:t>
            </w:r>
            <w:r>
              <w:rPr>
                <w:sz w:val="20"/>
                <w:szCs w:val="20"/>
              </w:rPr>
              <w:t>)</w:t>
            </w:r>
          </w:p>
        </w:tc>
      </w:tr>
      <w:tr w:rsidR="0007635E" w14:paraId="504DA8A5" w14:textId="77777777" w:rsidTr="00D40CE0">
        <w:trPr>
          <w:trHeight w:val="480"/>
        </w:trPr>
        <w:tc>
          <w:tcPr>
            <w:tcW w:w="10805" w:type="dxa"/>
            <w:gridSpan w:val="2"/>
            <w:shd w:val="clear" w:color="auto" w:fill="auto"/>
            <w:tcMar>
              <w:top w:w="100" w:type="dxa"/>
              <w:left w:w="100" w:type="dxa"/>
              <w:bottom w:w="100" w:type="dxa"/>
              <w:right w:w="100" w:type="dxa"/>
            </w:tcMar>
          </w:tcPr>
          <w:p w14:paraId="34E0EEB4" w14:textId="77777777" w:rsidR="0007635E" w:rsidRDefault="004A6EE4">
            <w:pPr>
              <w:widowControl w:val="0"/>
              <w:spacing w:line="240" w:lineRule="auto"/>
              <w:rPr>
                <w:b/>
                <w:sz w:val="28"/>
                <w:szCs w:val="28"/>
              </w:rPr>
            </w:pPr>
            <w:r>
              <w:rPr>
                <w:b/>
                <w:sz w:val="28"/>
                <w:szCs w:val="28"/>
              </w:rPr>
              <w:t>Teaching Notes:</w:t>
            </w:r>
          </w:p>
          <w:p w14:paraId="34324FC0" w14:textId="77777777" w:rsidR="0007635E" w:rsidRDefault="004A6EE4">
            <w:pPr>
              <w:widowControl w:val="0"/>
              <w:spacing w:line="240" w:lineRule="auto"/>
              <w:rPr>
                <w:i/>
              </w:rPr>
            </w:pPr>
            <w:r>
              <w:rPr>
                <w:i/>
              </w:rPr>
              <w:t xml:space="preserve"> </w:t>
            </w:r>
          </w:p>
          <w:p w14:paraId="092A42DC" w14:textId="77777777" w:rsidR="0007635E" w:rsidRDefault="004A6EE4">
            <w:pPr>
              <w:widowControl w:val="0"/>
              <w:spacing w:after="200" w:line="240" w:lineRule="auto"/>
              <w:rPr>
                <w:i/>
                <w:sz w:val="20"/>
                <w:szCs w:val="20"/>
              </w:rPr>
            </w:pPr>
            <w:r>
              <w:rPr>
                <w:b/>
                <w:sz w:val="20"/>
                <w:szCs w:val="20"/>
              </w:rPr>
              <w:t>Vocabulary for this lesson</w:t>
            </w:r>
            <w:r>
              <w:rPr>
                <w:i/>
              </w:rPr>
              <w:t>:</w:t>
            </w:r>
            <w:r>
              <w:rPr>
                <w:i/>
                <w:sz w:val="20"/>
                <w:szCs w:val="20"/>
              </w:rPr>
              <w:t xml:space="preserve"> length, width, area, base, height, dimension,</w:t>
            </w:r>
            <w:r>
              <w:rPr>
                <w:i/>
              </w:rPr>
              <w:t xml:space="preserve"> </w:t>
            </w:r>
            <w:r>
              <w:rPr>
                <w:i/>
                <w:sz w:val="20"/>
                <w:szCs w:val="20"/>
              </w:rPr>
              <w:t>isosceles triangle, right triangle</w:t>
            </w:r>
          </w:p>
          <w:p w14:paraId="355397B0" w14:textId="77777777" w:rsidR="0007635E" w:rsidRDefault="004A6EE4">
            <w:pPr>
              <w:widowControl w:val="0"/>
              <w:spacing w:line="240" w:lineRule="auto"/>
              <w:rPr>
                <w:b/>
                <w:sz w:val="20"/>
                <w:szCs w:val="20"/>
              </w:rPr>
            </w:pPr>
            <w:r>
              <w:rPr>
                <w:b/>
                <w:sz w:val="20"/>
                <w:szCs w:val="20"/>
              </w:rPr>
              <w:t>Task launch:</w:t>
            </w:r>
          </w:p>
          <w:p w14:paraId="62EF0364" w14:textId="605308C5" w:rsidR="0007635E" w:rsidRDefault="004A6EE4">
            <w:pPr>
              <w:widowControl w:val="0"/>
              <w:numPr>
                <w:ilvl w:val="0"/>
                <w:numId w:val="9"/>
              </w:numPr>
              <w:spacing w:after="200" w:line="240" w:lineRule="auto"/>
              <w:rPr>
                <w:sz w:val="20"/>
                <w:szCs w:val="20"/>
              </w:rPr>
            </w:pPr>
            <w:r>
              <w:rPr>
                <w:sz w:val="20"/>
                <w:szCs w:val="20"/>
              </w:rPr>
              <w:t xml:space="preserve">Hook students by showing them this 2018 Winter </w:t>
            </w:r>
            <w:hyperlink r:id="rId8">
              <w:r>
                <w:rPr>
                  <w:color w:val="1155CC"/>
                  <w:sz w:val="20"/>
                  <w:szCs w:val="20"/>
                  <w:u w:val="single"/>
                </w:rPr>
                <w:t>Olympics Opening ceremony clip</w:t>
              </w:r>
            </w:hyperlink>
            <w:r>
              <w:rPr>
                <w:sz w:val="20"/>
                <w:szCs w:val="20"/>
              </w:rPr>
              <w:t>, (</w:t>
            </w:r>
            <w:hyperlink r:id="rId9">
              <w:r>
                <w:rPr>
                  <w:color w:val="1155CC"/>
                  <w:sz w:val="20"/>
                  <w:szCs w:val="20"/>
                  <w:u w:val="single"/>
                </w:rPr>
                <w:t>https://www.youtube.com/watch?v=e7IfDcE1iRg</w:t>
              </w:r>
            </w:hyperlink>
            <w:r>
              <w:rPr>
                <w:sz w:val="20"/>
                <w:szCs w:val="20"/>
              </w:rPr>
              <w:t>)  being sure to point out the Olympic flag and the first countries’ flags being carried in.</w:t>
            </w:r>
            <w:r w:rsidR="0036769A">
              <w:rPr>
                <w:sz w:val="20"/>
                <w:szCs w:val="20"/>
              </w:rPr>
              <w:t xml:space="preserve"> Which flag is your favorite? What is the purpose of a flag? (students might suggest pride as a reason which can carry over into the reason you want to decorate a new flag).</w:t>
            </w:r>
          </w:p>
          <w:p w14:paraId="066205F9" w14:textId="77777777" w:rsidR="0007635E" w:rsidRDefault="004A6EE4">
            <w:pPr>
              <w:widowControl w:val="0"/>
              <w:spacing w:line="240" w:lineRule="auto"/>
              <w:rPr>
                <w:sz w:val="20"/>
                <w:szCs w:val="20"/>
              </w:rPr>
            </w:pPr>
            <w:r>
              <w:rPr>
                <w:b/>
                <w:sz w:val="20"/>
                <w:szCs w:val="20"/>
              </w:rPr>
              <w:t>Directions:</w:t>
            </w:r>
          </w:p>
          <w:p w14:paraId="798BD17C" w14:textId="77777777" w:rsidR="0007635E" w:rsidRDefault="004A6EE4">
            <w:pPr>
              <w:widowControl w:val="0"/>
              <w:numPr>
                <w:ilvl w:val="0"/>
                <w:numId w:val="10"/>
              </w:numPr>
              <w:spacing w:line="240" w:lineRule="auto"/>
              <w:contextualSpacing/>
              <w:rPr>
                <w:sz w:val="20"/>
                <w:szCs w:val="20"/>
              </w:rPr>
            </w:pPr>
            <w:r>
              <w:rPr>
                <w:sz w:val="20"/>
                <w:szCs w:val="20"/>
              </w:rPr>
              <w:t>Distribute the handout and give the class time to understand what they are being asked to do (</w:t>
            </w:r>
            <w:r>
              <w:rPr>
                <w:i/>
                <w:sz w:val="20"/>
                <w:szCs w:val="20"/>
              </w:rPr>
              <w:t xml:space="preserve">not </w:t>
            </w:r>
            <w:r>
              <w:rPr>
                <w:sz w:val="20"/>
                <w:szCs w:val="20"/>
              </w:rPr>
              <w:t>how to accomplish the task). They need to understand that the flag they design must be within the given area range, and the dimensions must fit within the 9x12 paper size. Be careful not to lead students’ thinking or to let them give away too much of their own thinking when discussing as a group.</w:t>
            </w:r>
          </w:p>
          <w:p w14:paraId="03F06C73" w14:textId="77777777" w:rsidR="0007635E" w:rsidRDefault="004A6EE4">
            <w:pPr>
              <w:widowControl w:val="0"/>
              <w:numPr>
                <w:ilvl w:val="0"/>
                <w:numId w:val="10"/>
              </w:numPr>
              <w:spacing w:line="240" w:lineRule="auto"/>
              <w:contextualSpacing/>
              <w:rPr>
                <w:sz w:val="20"/>
                <w:szCs w:val="20"/>
              </w:rPr>
            </w:pPr>
            <w:r>
              <w:rPr>
                <w:sz w:val="20"/>
                <w:szCs w:val="20"/>
              </w:rPr>
              <w:t xml:space="preserve">Ask students to plan their flag on the back of the worksheet or scrap paper before they begin working on the construction paper. Consider waiting to give them construction paper until after you approve their draft. </w:t>
            </w:r>
          </w:p>
          <w:p w14:paraId="397D288E" w14:textId="77777777" w:rsidR="0007635E" w:rsidRDefault="004A6EE4">
            <w:pPr>
              <w:widowControl w:val="0"/>
              <w:numPr>
                <w:ilvl w:val="0"/>
                <w:numId w:val="10"/>
              </w:numPr>
              <w:spacing w:line="240" w:lineRule="auto"/>
              <w:contextualSpacing/>
              <w:rPr>
                <w:sz w:val="20"/>
                <w:szCs w:val="20"/>
              </w:rPr>
            </w:pPr>
            <w:r>
              <w:rPr>
                <w:sz w:val="20"/>
                <w:szCs w:val="20"/>
              </w:rPr>
              <w:lastRenderedPageBreak/>
              <w:t>Possible questions for students as they work:</w:t>
            </w:r>
          </w:p>
          <w:p w14:paraId="1189B2F2" w14:textId="77777777" w:rsidR="0007635E" w:rsidRDefault="004A6EE4">
            <w:pPr>
              <w:widowControl w:val="0"/>
              <w:numPr>
                <w:ilvl w:val="1"/>
                <w:numId w:val="10"/>
              </w:numPr>
              <w:spacing w:line="240" w:lineRule="auto"/>
              <w:contextualSpacing/>
              <w:rPr>
                <w:sz w:val="20"/>
                <w:szCs w:val="20"/>
              </w:rPr>
            </w:pPr>
            <w:r>
              <w:rPr>
                <w:sz w:val="20"/>
                <w:szCs w:val="20"/>
              </w:rPr>
              <w:t xml:space="preserve">Do you know the area of the construction paper?  </w:t>
            </w:r>
          </w:p>
          <w:p w14:paraId="6AA29BD8" w14:textId="77777777" w:rsidR="0007635E" w:rsidRDefault="004A6EE4">
            <w:pPr>
              <w:widowControl w:val="0"/>
              <w:numPr>
                <w:ilvl w:val="1"/>
                <w:numId w:val="10"/>
              </w:numPr>
              <w:spacing w:line="240" w:lineRule="auto"/>
              <w:contextualSpacing/>
              <w:rPr>
                <w:sz w:val="20"/>
                <w:szCs w:val="20"/>
              </w:rPr>
            </w:pPr>
            <w:r>
              <w:rPr>
                <w:sz w:val="20"/>
                <w:szCs w:val="20"/>
              </w:rPr>
              <w:t>How is finding the area of a rectangle and triangle similar? How is it different?</w:t>
            </w:r>
          </w:p>
          <w:p w14:paraId="7B419491" w14:textId="77777777" w:rsidR="0007635E" w:rsidRDefault="004A6EE4">
            <w:pPr>
              <w:widowControl w:val="0"/>
              <w:numPr>
                <w:ilvl w:val="1"/>
                <w:numId w:val="10"/>
              </w:numPr>
              <w:spacing w:line="240" w:lineRule="auto"/>
              <w:contextualSpacing/>
              <w:rPr>
                <w:sz w:val="20"/>
                <w:szCs w:val="20"/>
              </w:rPr>
            </w:pPr>
            <w:r>
              <w:rPr>
                <w:sz w:val="20"/>
                <w:szCs w:val="20"/>
              </w:rPr>
              <w:t>What is the largest (or smallest) base (or height) possible for the flag? (limit to whole numbers)</w:t>
            </w:r>
          </w:p>
          <w:p w14:paraId="1DED7C7C" w14:textId="77777777" w:rsidR="0007635E" w:rsidRDefault="004A6EE4">
            <w:pPr>
              <w:widowControl w:val="0"/>
              <w:numPr>
                <w:ilvl w:val="1"/>
                <w:numId w:val="10"/>
              </w:numPr>
              <w:spacing w:line="240" w:lineRule="auto"/>
              <w:contextualSpacing/>
              <w:rPr>
                <w:sz w:val="20"/>
                <w:szCs w:val="20"/>
              </w:rPr>
            </w:pPr>
            <w:r>
              <w:rPr>
                <w:sz w:val="20"/>
                <w:szCs w:val="20"/>
              </w:rPr>
              <w:t xml:space="preserve">For students who are still having trouble with finding the area of </w:t>
            </w:r>
            <w:r>
              <w:rPr>
                <w:i/>
                <w:sz w:val="20"/>
                <w:szCs w:val="20"/>
              </w:rPr>
              <w:t>right</w:t>
            </w:r>
            <w:r>
              <w:rPr>
                <w:sz w:val="20"/>
                <w:szCs w:val="20"/>
              </w:rPr>
              <w:t xml:space="preserve"> triangles, you might guide them through the process of finding the area of a </w:t>
            </w:r>
            <w:r>
              <w:rPr>
                <w:i/>
                <w:sz w:val="20"/>
                <w:szCs w:val="20"/>
              </w:rPr>
              <w:t>right</w:t>
            </w:r>
            <w:r>
              <w:rPr>
                <w:sz w:val="20"/>
                <w:szCs w:val="20"/>
              </w:rPr>
              <w:t xml:space="preserve"> triangle outside of the given range (for example, 10 in x 5 in = 50/2 = 25 in</w:t>
            </w:r>
            <w:r>
              <w:rPr>
                <w:sz w:val="20"/>
                <w:szCs w:val="20"/>
                <w:vertAlign w:val="superscript"/>
              </w:rPr>
              <w:t>2</w:t>
            </w:r>
            <w:r>
              <w:rPr>
                <w:sz w:val="20"/>
                <w:szCs w:val="20"/>
              </w:rPr>
              <w:t>)</w:t>
            </w:r>
          </w:p>
          <w:p w14:paraId="3ACD53A0" w14:textId="77777777" w:rsidR="0007635E" w:rsidRDefault="004A6EE4">
            <w:pPr>
              <w:widowControl w:val="0"/>
              <w:numPr>
                <w:ilvl w:val="0"/>
                <w:numId w:val="10"/>
              </w:numPr>
              <w:spacing w:line="240" w:lineRule="auto"/>
              <w:contextualSpacing/>
              <w:rPr>
                <w:sz w:val="20"/>
                <w:szCs w:val="20"/>
              </w:rPr>
            </w:pPr>
            <w:r>
              <w:rPr>
                <w:sz w:val="20"/>
                <w:szCs w:val="20"/>
              </w:rPr>
              <w:t xml:space="preserve">Extension Questions (optional): </w:t>
            </w:r>
          </w:p>
          <w:p w14:paraId="720DEBE7" w14:textId="77777777" w:rsidR="0007635E" w:rsidRDefault="004A6EE4">
            <w:pPr>
              <w:widowControl w:val="0"/>
              <w:numPr>
                <w:ilvl w:val="1"/>
                <w:numId w:val="10"/>
              </w:numPr>
              <w:spacing w:line="240" w:lineRule="auto"/>
              <w:contextualSpacing/>
              <w:rPr>
                <w:sz w:val="20"/>
                <w:szCs w:val="20"/>
              </w:rPr>
            </w:pPr>
            <w:r>
              <w:rPr>
                <w:sz w:val="20"/>
                <w:szCs w:val="20"/>
              </w:rPr>
              <w:t>List all of the possible base/height dimensions of a flag that is 40 square inches. How do you know you’ve listed them all?</w:t>
            </w:r>
          </w:p>
          <w:p w14:paraId="1B1FE166" w14:textId="77777777" w:rsidR="0007635E" w:rsidRDefault="004A6EE4">
            <w:pPr>
              <w:widowControl w:val="0"/>
              <w:numPr>
                <w:ilvl w:val="1"/>
                <w:numId w:val="10"/>
              </w:numPr>
              <w:spacing w:line="240" w:lineRule="auto"/>
              <w:contextualSpacing/>
              <w:rPr>
                <w:sz w:val="20"/>
                <w:szCs w:val="20"/>
              </w:rPr>
            </w:pPr>
            <w:r>
              <w:rPr>
                <w:sz w:val="20"/>
                <w:szCs w:val="20"/>
              </w:rPr>
              <w:t>What is the greatest possible area for a flag between 40 and 60 square inches, if the base and height must be whole numbers? How do you know it’s the largest possible?</w:t>
            </w:r>
          </w:p>
          <w:p w14:paraId="3116CFDC" w14:textId="77777777" w:rsidR="0007635E" w:rsidRDefault="004A6EE4">
            <w:pPr>
              <w:widowControl w:val="0"/>
              <w:numPr>
                <w:ilvl w:val="1"/>
                <w:numId w:val="10"/>
              </w:numPr>
              <w:spacing w:line="240" w:lineRule="auto"/>
              <w:contextualSpacing/>
              <w:rPr>
                <w:sz w:val="20"/>
                <w:szCs w:val="20"/>
              </w:rPr>
            </w:pPr>
            <w:r>
              <w:rPr>
                <w:sz w:val="20"/>
                <w:szCs w:val="20"/>
              </w:rPr>
              <w:t>Is it possible to create a flag that would have the same area as the area of the wasted fabric? Explain and justify your answer.</w:t>
            </w:r>
          </w:p>
          <w:p w14:paraId="5331018A" w14:textId="77777777" w:rsidR="0007635E" w:rsidRDefault="004A6EE4">
            <w:pPr>
              <w:widowControl w:val="0"/>
              <w:numPr>
                <w:ilvl w:val="1"/>
                <w:numId w:val="10"/>
              </w:numPr>
              <w:spacing w:line="240" w:lineRule="auto"/>
              <w:contextualSpacing/>
              <w:rPr>
                <w:sz w:val="20"/>
                <w:szCs w:val="20"/>
              </w:rPr>
            </w:pPr>
            <w:r>
              <w:rPr>
                <w:sz w:val="20"/>
                <w:szCs w:val="20"/>
              </w:rPr>
              <w:t>If the dimensions of the triangle must be whole numbers, list the base and height of as many triangles as you can that would fall within the range of 40 to 60 in</w:t>
            </w:r>
            <w:r>
              <w:rPr>
                <w:sz w:val="20"/>
                <w:szCs w:val="20"/>
                <w:vertAlign w:val="superscript"/>
              </w:rPr>
              <w:t>2</w:t>
            </w:r>
            <w:r>
              <w:rPr>
                <w:sz w:val="20"/>
                <w:szCs w:val="20"/>
              </w:rPr>
              <w:t>.</w:t>
            </w:r>
          </w:p>
          <w:p w14:paraId="1A14E413" w14:textId="77777777" w:rsidR="0007635E" w:rsidRDefault="004A6EE4">
            <w:pPr>
              <w:widowControl w:val="0"/>
              <w:numPr>
                <w:ilvl w:val="1"/>
                <w:numId w:val="10"/>
              </w:numPr>
              <w:spacing w:line="240" w:lineRule="auto"/>
              <w:contextualSpacing/>
              <w:rPr>
                <w:sz w:val="20"/>
                <w:szCs w:val="20"/>
              </w:rPr>
            </w:pPr>
            <w:r>
              <w:rPr>
                <w:sz w:val="20"/>
                <w:szCs w:val="20"/>
              </w:rPr>
              <w:t>What are the dimensions of a flag that is closest to 50 in</w:t>
            </w:r>
            <w:r>
              <w:rPr>
                <w:sz w:val="20"/>
                <w:szCs w:val="20"/>
                <w:vertAlign w:val="superscript"/>
              </w:rPr>
              <w:t>2</w:t>
            </w:r>
            <w:r>
              <w:rPr>
                <w:sz w:val="20"/>
                <w:szCs w:val="20"/>
              </w:rPr>
              <w:t xml:space="preserve"> without being exactly 50 in</w:t>
            </w:r>
            <w:r>
              <w:rPr>
                <w:sz w:val="20"/>
                <w:szCs w:val="20"/>
                <w:vertAlign w:val="superscript"/>
              </w:rPr>
              <w:t>2</w:t>
            </w:r>
            <w:r>
              <w:rPr>
                <w:sz w:val="20"/>
                <w:szCs w:val="20"/>
              </w:rPr>
              <w:t>? (use any number desired)</w:t>
            </w:r>
          </w:p>
          <w:p w14:paraId="2E7E77AF" w14:textId="77777777" w:rsidR="0007635E" w:rsidRDefault="004A6EE4">
            <w:pPr>
              <w:widowControl w:val="0"/>
              <w:numPr>
                <w:ilvl w:val="0"/>
                <w:numId w:val="10"/>
              </w:numPr>
              <w:spacing w:line="240" w:lineRule="auto"/>
              <w:contextualSpacing/>
              <w:rPr>
                <w:sz w:val="20"/>
                <w:szCs w:val="20"/>
              </w:rPr>
            </w:pPr>
            <w:r>
              <w:rPr>
                <w:sz w:val="20"/>
                <w:szCs w:val="20"/>
              </w:rPr>
              <w:t xml:space="preserve">After students have created their flags, summarize the lesson through a whole-group discussion of various areas found, and different dimensions for the same areas found. Consider using the </w:t>
            </w:r>
            <w:hyperlink r:id="rId10">
              <w:r>
                <w:rPr>
                  <w:color w:val="1155CC"/>
                  <w:sz w:val="20"/>
                  <w:szCs w:val="20"/>
                  <w:u w:val="single"/>
                </w:rPr>
                <w:t>Class Discussion Planner</w:t>
              </w:r>
            </w:hyperlink>
            <w:r>
              <w:rPr>
                <w:b/>
                <w:sz w:val="20"/>
                <w:szCs w:val="20"/>
              </w:rPr>
              <w:t xml:space="preserve"> </w:t>
            </w:r>
            <w:r>
              <w:rPr>
                <w:sz w:val="20"/>
                <w:szCs w:val="20"/>
              </w:rPr>
              <w:t>(</w:t>
            </w:r>
            <w:hyperlink r:id="rId11">
              <w:r>
                <w:rPr>
                  <w:color w:val="1155CC"/>
                  <w:sz w:val="20"/>
                  <w:szCs w:val="20"/>
                  <w:u w:val="single"/>
                </w:rPr>
                <w:t>https://tinyurl.com/discussion-planner</w:t>
              </w:r>
            </w:hyperlink>
            <w:r>
              <w:rPr>
                <w:sz w:val="20"/>
                <w:szCs w:val="20"/>
              </w:rPr>
              <w:t>) as a guide.</w:t>
            </w:r>
          </w:p>
          <w:p w14:paraId="44C232B1" w14:textId="77777777" w:rsidR="0007635E" w:rsidRDefault="004A6EE4">
            <w:pPr>
              <w:widowControl w:val="0"/>
              <w:numPr>
                <w:ilvl w:val="0"/>
                <w:numId w:val="10"/>
              </w:numPr>
              <w:spacing w:line="240" w:lineRule="auto"/>
              <w:rPr>
                <w:b/>
                <w:sz w:val="20"/>
                <w:szCs w:val="20"/>
              </w:rPr>
            </w:pPr>
            <w:r>
              <w:rPr>
                <w:i/>
                <w:sz w:val="20"/>
                <w:szCs w:val="20"/>
              </w:rPr>
              <w:t xml:space="preserve">Task follow up:  </w:t>
            </w:r>
            <w:r>
              <w:rPr>
                <w:sz w:val="20"/>
                <w:szCs w:val="20"/>
              </w:rPr>
              <w:t xml:space="preserve">After students have had sufficient practice with area of a triangles and parallelograms, task can be followed up by </w:t>
            </w:r>
            <w:r>
              <w:rPr>
                <w:i/>
                <w:sz w:val="20"/>
                <w:szCs w:val="20"/>
              </w:rPr>
              <w:t>Formative Assessment: Grandfather Tang’s Puzzle</w:t>
            </w:r>
          </w:p>
          <w:p w14:paraId="691F7A07" w14:textId="77777777" w:rsidR="0007635E" w:rsidRDefault="0007635E">
            <w:pPr>
              <w:widowControl w:val="0"/>
              <w:spacing w:line="240" w:lineRule="auto"/>
              <w:rPr>
                <w:i/>
                <w:sz w:val="20"/>
                <w:szCs w:val="20"/>
              </w:rPr>
            </w:pPr>
          </w:p>
          <w:p w14:paraId="7799548D" w14:textId="77777777" w:rsidR="0007635E" w:rsidRDefault="004A6EE4">
            <w:pPr>
              <w:jc w:val="center"/>
              <w:rPr>
                <w:i/>
                <w:sz w:val="18"/>
                <w:szCs w:val="18"/>
              </w:rPr>
            </w:pPr>
            <w:r>
              <w:rPr>
                <w:sz w:val="18"/>
                <w:szCs w:val="18"/>
              </w:rPr>
              <w:t xml:space="preserve">Lesson plan template adapted from </w:t>
            </w:r>
            <w:r>
              <w:rPr>
                <w:i/>
                <w:sz w:val="18"/>
                <w:szCs w:val="18"/>
              </w:rPr>
              <w:t>Taking Action: Implementing Effective Mathematics Teaching Practices</w:t>
            </w:r>
            <w:r>
              <w:rPr>
                <w:sz w:val="18"/>
                <w:szCs w:val="18"/>
              </w:rPr>
              <w:t>, NCTM, 2017</w:t>
            </w:r>
          </w:p>
        </w:tc>
      </w:tr>
    </w:tbl>
    <w:p w14:paraId="4E4BB2DC" w14:textId="77777777" w:rsidR="0007635E" w:rsidRDefault="004A6EE4">
      <w:pPr>
        <w:rPr>
          <w:rFonts w:ascii="Didact Gothic" w:eastAsia="Didact Gothic" w:hAnsi="Didact Gothic" w:cs="Didact Gothic"/>
          <w:sz w:val="24"/>
          <w:szCs w:val="24"/>
        </w:rPr>
      </w:pPr>
      <w:r>
        <w:lastRenderedPageBreak/>
        <w:br w:type="page"/>
      </w:r>
    </w:p>
    <w:p w14:paraId="4919717F" w14:textId="5D14B7F2" w:rsidR="0007635E" w:rsidRDefault="004A6EE4">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_________________________________</w:t>
      </w:r>
      <w:r w:rsidR="000048F5">
        <w:rPr>
          <w:rFonts w:ascii="Didact Gothic" w:eastAsia="Didact Gothic" w:hAnsi="Didact Gothic" w:cs="Didact Gothic"/>
          <w:sz w:val="24"/>
          <w:szCs w:val="24"/>
        </w:rPr>
        <w:t>_____________________</w:t>
      </w:r>
      <w:r>
        <w:rPr>
          <w:rFonts w:ascii="Didact Gothic" w:eastAsia="Didact Gothic" w:hAnsi="Didact Gothic" w:cs="Didact Gothic"/>
          <w:sz w:val="24"/>
          <w:szCs w:val="24"/>
        </w:rPr>
        <w:t>_ Date __________________________</w:t>
      </w:r>
    </w:p>
    <w:p w14:paraId="7023EB3A" w14:textId="77777777" w:rsidR="0007635E" w:rsidRDefault="0007635E">
      <w:pPr>
        <w:rPr>
          <w:b/>
          <w:sz w:val="28"/>
          <w:szCs w:val="28"/>
        </w:rPr>
      </w:pPr>
    </w:p>
    <w:p w14:paraId="2D0404F6" w14:textId="77777777" w:rsidR="0007635E" w:rsidRDefault="004A6EE4">
      <w:pPr>
        <w:jc w:val="center"/>
        <w:rPr>
          <w:rFonts w:ascii="Chelsea Market" w:eastAsia="Chelsea Market" w:hAnsi="Chelsea Market" w:cs="Chelsea Market"/>
          <w:sz w:val="48"/>
          <w:szCs w:val="48"/>
        </w:rPr>
      </w:pPr>
      <w:r>
        <w:rPr>
          <w:rFonts w:ascii="Chelsea Market" w:eastAsia="Chelsea Market" w:hAnsi="Chelsea Market" w:cs="Chelsea Market"/>
          <w:sz w:val="48"/>
          <w:szCs w:val="48"/>
        </w:rPr>
        <w:t>Creating a Triangular Flag</w:t>
      </w:r>
      <w:r>
        <w:rPr>
          <w:noProof/>
          <w:lang w:val="en-US"/>
        </w:rPr>
        <w:drawing>
          <wp:anchor distT="0" distB="0" distL="0" distR="0" simplePos="0" relativeHeight="251658240" behindDoc="0" locked="0" layoutInCell="1" hidden="0" allowOverlap="1" wp14:anchorId="24765CD1" wp14:editId="6BD37A51">
            <wp:simplePos x="0" y="0"/>
            <wp:positionH relativeFrom="margin">
              <wp:posOffset>2657475</wp:posOffset>
            </wp:positionH>
            <wp:positionV relativeFrom="paragraph">
              <wp:posOffset>438150</wp:posOffset>
            </wp:positionV>
            <wp:extent cx="1854518" cy="1238818"/>
            <wp:effectExtent l="25400" t="25400" r="25400" b="2540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854518" cy="1238818"/>
                    </a:xfrm>
                    <a:prstGeom prst="rect">
                      <a:avLst/>
                    </a:prstGeom>
                    <a:ln w="25400">
                      <a:solidFill>
                        <a:srgbClr val="000000"/>
                      </a:solidFill>
                      <a:prstDash val="solid"/>
                    </a:ln>
                  </pic:spPr>
                </pic:pic>
              </a:graphicData>
            </a:graphic>
          </wp:anchor>
        </w:drawing>
      </w:r>
    </w:p>
    <w:p w14:paraId="0E3F12A2" w14:textId="77777777" w:rsidR="0007635E" w:rsidRDefault="0007635E">
      <w:pPr>
        <w:widowControl w:val="0"/>
        <w:spacing w:line="240" w:lineRule="auto"/>
        <w:rPr>
          <w:rFonts w:ascii="Didact Gothic" w:eastAsia="Didact Gothic" w:hAnsi="Didact Gothic" w:cs="Didact Gothic"/>
          <w:sz w:val="24"/>
          <w:szCs w:val="24"/>
        </w:rPr>
      </w:pPr>
    </w:p>
    <w:p w14:paraId="24BA8C59" w14:textId="0EBF529A" w:rsidR="0007635E" w:rsidRDefault="004A6EE4">
      <w:pPr>
        <w:widowControl w:val="0"/>
        <w:spacing w:line="240" w:lineRule="auto"/>
        <w:rPr>
          <w:color w:val="26323E"/>
          <w:sz w:val="24"/>
          <w:szCs w:val="24"/>
        </w:rPr>
      </w:pPr>
      <w:r>
        <w:rPr>
          <w:sz w:val="24"/>
          <w:szCs w:val="24"/>
        </w:rPr>
        <w:t xml:space="preserve">Since the 1914 Olympic Games, the Olympic flag has been flown in opening ceremonies. The flag is a </w:t>
      </w:r>
      <w:r>
        <w:rPr>
          <w:color w:val="26323E"/>
          <w:sz w:val="24"/>
          <w:szCs w:val="24"/>
        </w:rPr>
        <w:t xml:space="preserve">rectangular white flag with five interlocking rings, representing the five "continents" that participated in the games: Africa, the Americas, Asia, Europe, and Oceania. After over a century of this flag, the Olympic design committee feels that a special flag should </w:t>
      </w:r>
      <w:r w:rsidR="000048F5">
        <w:rPr>
          <w:color w:val="26323E"/>
          <w:sz w:val="24"/>
          <w:szCs w:val="24"/>
        </w:rPr>
        <w:t xml:space="preserve">be </w:t>
      </w:r>
      <w:r>
        <w:rPr>
          <w:color w:val="26323E"/>
          <w:sz w:val="24"/>
          <w:szCs w:val="24"/>
        </w:rPr>
        <w:t xml:space="preserve">created to be flown in closing ceremonies of the 2022 Olympics.  </w:t>
      </w:r>
    </w:p>
    <w:p w14:paraId="23A6EE5A" w14:textId="77777777" w:rsidR="0007635E" w:rsidRDefault="0007635E">
      <w:pPr>
        <w:widowControl w:val="0"/>
        <w:spacing w:line="240" w:lineRule="auto"/>
        <w:rPr>
          <w:color w:val="26323E"/>
          <w:sz w:val="24"/>
          <w:szCs w:val="24"/>
        </w:rPr>
      </w:pPr>
    </w:p>
    <w:p w14:paraId="5612B920" w14:textId="77777777" w:rsidR="0007635E" w:rsidRDefault="004A6EE4">
      <w:pPr>
        <w:rPr>
          <w:i/>
          <w:sz w:val="24"/>
          <w:szCs w:val="24"/>
        </w:rPr>
      </w:pPr>
      <w:r>
        <w:rPr>
          <w:b/>
          <w:i/>
          <w:sz w:val="24"/>
          <w:szCs w:val="24"/>
        </w:rPr>
        <w:t xml:space="preserve">The school Olympic master has asked you to determine possible dimensions for flag that is an </w:t>
      </w:r>
      <w:r>
        <w:rPr>
          <w:b/>
          <w:i/>
          <w:sz w:val="24"/>
          <w:szCs w:val="24"/>
          <w:u w:val="single"/>
        </w:rPr>
        <w:t>isosceles</w:t>
      </w:r>
      <w:r>
        <w:rPr>
          <w:b/>
          <w:i/>
          <w:sz w:val="24"/>
          <w:szCs w:val="24"/>
        </w:rPr>
        <w:t xml:space="preserve"> triangle with an area between 40 and 60 in</w:t>
      </w:r>
      <w:r>
        <w:rPr>
          <w:b/>
          <w:i/>
          <w:sz w:val="24"/>
          <w:szCs w:val="24"/>
          <w:vertAlign w:val="superscript"/>
        </w:rPr>
        <w:t>2</w:t>
      </w:r>
      <w:r>
        <w:rPr>
          <w:b/>
          <w:i/>
          <w:sz w:val="24"/>
          <w:szCs w:val="24"/>
        </w:rPr>
        <w:t xml:space="preserve">. </w:t>
      </w:r>
    </w:p>
    <w:p w14:paraId="2754F6F0" w14:textId="77777777" w:rsidR="0007635E" w:rsidRDefault="0007635E">
      <w:pPr>
        <w:rPr>
          <w:sz w:val="24"/>
          <w:szCs w:val="24"/>
        </w:rPr>
      </w:pPr>
    </w:p>
    <w:p w14:paraId="019227C3" w14:textId="77777777" w:rsidR="0007635E" w:rsidRDefault="004A6EE4">
      <w:pPr>
        <w:rPr>
          <w:b/>
          <w:sz w:val="24"/>
          <w:szCs w:val="24"/>
          <w:u w:val="single"/>
        </w:rPr>
      </w:pPr>
      <w:r>
        <w:rPr>
          <w:b/>
          <w:sz w:val="24"/>
          <w:szCs w:val="24"/>
          <w:u w:val="single"/>
        </w:rPr>
        <w:t>Part 1:</w:t>
      </w:r>
    </w:p>
    <w:p w14:paraId="5F0C1DC2" w14:textId="77777777" w:rsidR="0007635E" w:rsidRDefault="004A6EE4">
      <w:pPr>
        <w:numPr>
          <w:ilvl w:val="0"/>
          <w:numId w:val="1"/>
        </w:numPr>
        <w:contextualSpacing/>
        <w:rPr>
          <w:sz w:val="24"/>
          <w:szCs w:val="24"/>
        </w:rPr>
      </w:pPr>
      <w:r>
        <w:rPr>
          <w:sz w:val="24"/>
          <w:szCs w:val="24"/>
        </w:rPr>
        <w:t>Before you cut or write on the construction paper, use the back of this paper to plan your flag design.</w:t>
      </w:r>
    </w:p>
    <w:p w14:paraId="6EDE84F9" w14:textId="77777777" w:rsidR="0007635E" w:rsidRDefault="004A6EE4">
      <w:pPr>
        <w:numPr>
          <w:ilvl w:val="0"/>
          <w:numId w:val="1"/>
        </w:numPr>
        <w:contextualSpacing/>
        <w:rPr>
          <w:sz w:val="24"/>
          <w:szCs w:val="24"/>
        </w:rPr>
      </w:pPr>
      <w:r>
        <w:rPr>
          <w:sz w:val="24"/>
          <w:szCs w:val="24"/>
        </w:rPr>
        <w:t xml:space="preserve">Then, use the </w:t>
      </w:r>
      <w:r>
        <w:rPr>
          <w:i/>
          <w:sz w:val="24"/>
          <w:szCs w:val="24"/>
        </w:rPr>
        <w:t>9 inch x 12 inch</w:t>
      </w:r>
      <w:r>
        <w:rPr>
          <w:sz w:val="24"/>
          <w:szCs w:val="24"/>
        </w:rPr>
        <w:t xml:space="preserve"> construction paper to create your flag. Use a ruler to draw the edges of your flag.</w:t>
      </w:r>
    </w:p>
    <w:p w14:paraId="69A04688" w14:textId="77777777" w:rsidR="0007635E" w:rsidRDefault="004A6EE4">
      <w:pPr>
        <w:numPr>
          <w:ilvl w:val="0"/>
          <w:numId w:val="1"/>
        </w:numPr>
        <w:spacing w:after="200"/>
        <w:rPr>
          <w:sz w:val="24"/>
          <w:szCs w:val="24"/>
        </w:rPr>
      </w:pPr>
      <w:r>
        <w:rPr>
          <w:sz w:val="24"/>
          <w:szCs w:val="24"/>
        </w:rPr>
        <w:t xml:space="preserve">After you have designed your flag, record the base, height, and area below, and carefully cut out your flag. </w:t>
      </w:r>
    </w:p>
    <w:p w14:paraId="44BEB5D5" w14:textId="77777777" w:rsidR="0007635E" w:rsidRDefault="004A6EE4">
      <w:pPr>
        <w:numPr>
          <w:ilvl w:val="1"/>
          <w:numId w:val="1"/>
        </w:numPr>
        <w:spacing w:line="480" w:lineRule="auto"/>
        <w:contextualSpacing/>
        <w:rPr>
          <w:sz w:val="24"/>
          <w:szCs w:val="24"/>
        </w:rPr>
      </w:pPr>
      <w:r>
        <w:rPr>
          <w:sz w:val="24"/>
          <w:szCs w:val="24"/>
        </w:rPr>
        <w:t>The base of your flag = ____________ inches</w:t>
      </w:r>
    </w:p>
    <w:p w14:paraId="635291D4" w14:textId="77777777" w:rsidR="0007635E" w:rsidRDefault="004A6EE4">
      <w:pPr>
        <w:numPr>
          <w:ilvl w:val="1"/>
          <w:numId w:val="1"/>
        </w:numPr>
        <w:spacing w:line="480" w:lineRule="auto"/>
        <w:contextualSpacing/>
        <w:rPr>
          <w:sz w:val="24"/>
          <w:szCs w:val="24"/>
        </w:rPr>
      </w:pPr>
      <w:r>
        <w:rPr>
          <w:sz w:val="24"/>
          <w:szCs w:val="24"/>
        </w:rPr>
        <w:t>The height of your flag = __________ inches</w:t>
      </w:r>
    </w:p>
    <w:p w14:paraId="71B16FF8" w14:textId="77777777" w:rsidR="0007635E" w:rsidRDefault="004A6EE4">
      <w:pPr>
        <w:numPr>
          <w:ilvl w:val="1"/>
          <w:numId w:val="1"/>
        </w:numPr>
        <w:spacing w:line="480" w:lineRule="auto"/>
        <w:contextualSpacing/>
        <w:rPr>
          <w:sz w:val="24"/>
          <w:szCs w:val="24"/>
        </w:rPr>
      </w:pPr>
      <w:r>
        <w:rPr>
          <w:sz w:val="24"/>
          <w:szCs w:val="24"/>
        </w:rPr>
        <w:t>The area of your flag = _____________ square inches</w:t>
      </w:r>
    </w:p>
    <w:p w14:paraId="3F2163E5" w14:textId="77777777" w:rsidR="0007635E" w:rsidRDefault="004A6EE4">
      <w:pPr>
        <w:rPr>
          <w:sz w:val="24"/>
          <w:szCs w:val="24"/>
        </w:rPr>
      </w:pPr>
      <w:r>
        <w:rPr>
          <w:sz w:val="24"/>
          <w:szCs w:val="24"/>
          <w:u w:val="single"/>
        </w:rPr>
        <w:t>Part 2:</w:t>
      </w:r>
      <w:r>
        <w:rPr>
          <w:sz w:val="24"/>
          <w:szCs w:val="24"/>
        </w:rPr>
        <w:t xml:space="preserve">   (Answer on the back of this paper or another sheet of paper.)</w:t>
      </w:r>
    </w:p>
    <w:p w14:paraId="7F022A1F" w14:textId="77777777" w:rsidR="0007635E" w:rsidRDefault="004A6EE4">
      <w:pPr>
        <w:numPr>
          <w:ilvl w:val="0"/>
          <w:numId w:val="8"/>
        </w:numPr>
        <w:spacing w:after="200"/>
      </w:pPr>
      <w:r>
        <w:rPr>
          <w:sz w:val="24"/>
          <w:szCs w:val="24"/>
        </w:rPr>
        <w:t xml:space="preserve">How do you know your flag is between 40 and 60 square inches? </w:t>
      </w:r>
      <w:r>
        <w:rPr>
          <w:i/>
          <w:sz w:val="24"/>
          <w:szCs w:val="24"/>
        </w:rPr>
        <w:t>Use what you know about right triangles to justify your answer.</w:t>
      </w:r>
    </w:p>
    <w:p w14:paraId="1116D09D" w14:textId="77777777" w:rsidR="0007635E" w:rsidRDefault="004A6EE4">
      <w:pPr>
        <w:numPr>
          <w:ilvl w:val="0"/>
          <w:numId w:val="8"/>
        </w:numPr>
        <w:pBdr>
          <w:top w:val="nil"/>
          <w:left w:val="nil"/>
          <w:bottom w:val="nil"/>
          <w:right w:val="nil"/>
          <w:between w:val="nil"/>
        </w:pBdr>
        <w:spacing w:after="200"/>
      </w:pPr>
      <w:r>
        <w:rPr>
          <w:sz w:val="24"/>
          <w:szCs w:val="24"/>
        </w:rPr>
        <w:t>What is another possible base and height combination you could use to create a flag that meets the criteria?</w:t>
      </w:r>
    </w:p>
    <w:p w14:paraId="334DD97F" w14:textId="77777777" w:rsidR="0007635E" w:rsidRDefault="004A6EE4">
      <w:pPr>
        <w:numPr>
          <w:ilvl w:val="0"/>
          <w:numId w:val="8"/>
        </w:numPr>
        <w:pBdr>
          <w:top w:val="nil"/>
          <w:left w:val="nil"/>
          <w:bottom w:val="nil"/>
          <w:right w:val="nil"/>
          <w:between w:val="nil"/>
        </w:pBdr>
        <w:spacing w:after="200"/>
        <w:rPr>
          <w:sz w:val="24"/>
          <w:szCs w:val="24"/>
        </w:rPr>
      </w:pPr>
      <w:r>
        <w:rPr>
          <w:sz w:val="24"/>
          <w:szCs w:val="24"/>
        </w:rPr>
        <w:t>If the actual flags that will be produced are cut from a 9 x 12 inch pieces of cloth, and the extra cloth is thrown away, how much cloth will be wasted if your design is used?</w:t>
      </w:r>
    </w:p>
    <w:p w14:paraId="4C9DBB65" w14:textId="77777777" w:rsidR="0007635E" w:rsidRDefault="004A6EE4">
      <w:pPr>
        <w:numPr>
          <w:ilvl w:val="0"/>
          <w:numId w:val="8"/>
        </w:numPr>
      </w:pPr>
      <w:r>
        <w:rPr>
          <w:sz w:val="24"/>
          <w:szCs w:val="24"/>
        </w:rPr>
        <w:t>On a sheet of lined paper, write a brief letter to the Olympic Headquarters Association explaining how you decomposed the original rectangle (paper) to create your triangular shaped flag.</w:t>
      </w:r>
    </w:p>
    <w:p w14:paraId="5A2AFEDC" w14:textId="77777777" w:rsidR="0007635E" w:rsidRDefault="0007635E">
      <w:pPr>
        <w:spacing w:line="268" w:lineRule="auto"/>
        <w:rPr>
          <w:sz w:val="12"/>
          <w:szCs w:val="12"/>
        </w:rPr>
      </w:pPr>
    </w:p>
    <w:tbl>
      <w:tblPr>
        <w:tblStyle w:val="a0"/>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07635E" w14:paraId="7BF0000D" w14:textId="77777777">
        <w:trPr>
          <w:trHeight w:val="1000"/>
        </w:trPr>
        <w:tc>
          <w:tcPr>
            <w:tcW w:w="10860" w:type="dxa"/>
            <w:shd w:val="clear" w:color="auto" w:fill="FFFFFF"/>
            <w:tcMar>
              <w:top w:w="100" w:type="dxa"/>
              <w:left w:w="100" w:type="dxa"/>
              <w:bottom w:w="100" w:type="dxa"/>
              <w:right w:w="100" w:type="dxa"/>
            </w:tcMar>
          </w:tcPr>
          <w:p w14:paraId="3E8030B6" w14:textId="77777777" w:rsidR="0007635E" w:rsidRDefault="004A6EE4">
            <w:pPr>
              <w:widowControl w:val="0"/>
              <w:spacing w:line="240" w:lineRule="auto"/>
              <w:rPr>
                <w:b/>
                <w:sz w:val="28"/>
                <w:szCs w:val="28"/>
              </w:rPr>
            </w:pPr>
            <w:r>
              <w:rPr>
                <w:b/>
                <w:sz w:val="28"/>
                <w:szCs w:val="28"/>
              </w:rPr>
              <w:lastRenderedPageBreak/>
              <w:t>Possible Strategies/Anticipated Responses:</w:t>
            </w:r>
          </w:p>
          <w:p w14:paraId="56D99A72" w14:textId="77777777" w:rsidR="0007635E" w:rsidRDefault="0007635E">
            <w:pPr>
              <w:widowControl w:val="0"/>
              <w:spacing w:line="240" w:lineRule="auto"/>
              <w:rPr>
                <w:b/>
                <w:sz w:val="28"/>
                <w:szCs w:val="28"/>
              </w:rPr>
            </w:pPr>
          </w:p>
          <w:p w14:paraId="7506E991" w14:textId="77777777" w:rsidR="0007635E" w:rsidRDefault="004A6EE4">
            <w:pPr>
              <w:widowControl w:val="0"/>
              <w:numPr>
                <w:ilvl w:val="0"/>
                <w:numId w:val="11"/>
              </w:numPr>
              <w:spacing w:line="240" w:lineRule="auto"/>
              <w:contextualSpacing/>
              <w:rPr>
                <w:sz w:val="28"/>
                <w:szCs w:val="28"/>
              </w:rPr>
            </w:pPr>
            <w:r>
              <w:rPr>
                <w:sz w:val="28"/>
                <w:szCs w:val="28"/>
              </w:rPr>
              <w:t>Students often confuse the area of rectangle formula with the area of a triangle formula, forgetting to divide by 2.</w:t>
            </w:r>
          </w:p>
          <w:p w14:paraId="253B5DEF" w14:textId="77777777" w:rsidR="0007635E" w:rsidRDefault="004A6EE4">
            <w:pPr>
              <w:widowControl w:val="0"/>
              <w:numPr>
                <w:ilvl w:val="1"/>
                <w:numId w:val="11"/>
              </w:numPr>
              <w:spacing w:line="240" w:lineRule="auto"/>
              <w:contextualSpacing/>
              <w:rPr>
                <w:sz w:val="28"/>
                <w:szCs w:val="28"/>
              </w:rPr>
            </w:pPr>
            <w:r>
              <w:rPr>
                <w:sz w:val="28"/>
                <w:szCs w:val="28"/>
              </w:rPr>
              <w:t>Example:  base = 5 in., height = 9 in. area = 45 in</w:t>
            </w:r>
            <w:r>
              <w:rPr>
                <w:sz w:val="28"/>
                <w:szCs w:val="28"/>
                <w:vertAlign w:val="superscript"/>
              </w:rPr>
              <w:t>2</w:t>
            </w:r>
          </w:p>
          <w:p w14:paraId="718F4FD8" w14:textId="77777777" w:rsidR="0007635E" w:rsidRDefault="004A6EE4">
            <w:pPr>
              <w:widowControl w:val="0"/>
              <w:numPr>
                <w:ilvl w:val="0"/>
                <w:numId w:val="11"/>
              </w:numPr>
              <w:spacing w:line="240" w:lineRule="auto"/>
              <w:contextualSpacing/>
              <w:rPr>
                <w:sz w:val="28"/>
                <w:szCs w:val="28"/>
              </w:rPr>
            </w:pPr>
            <w:r>
              <w:rPr>
                <w:sz w:val="28"/>
                <w:szCs w:val="28"/>
              </w:rPr>
              <w:t>Students may not realize that the height must be perpendicular to the base, instead using the base and side length to find the area of the triangle.</w:t>
            </w:r>
          </w:p>
          <w:p w14:paraId="21F71040" w14:textId="77777777" w:rsidR="0007635E" w:rsidRDefault="004A6EE4">
            <w:pPr>
              <w:widowControl w:val="0"/>
              <w:numPr>
                <w:ilvl w:val="0"/>
                <w:numId w:val="11"/>
              </w:numPr>
              <w:spacing w:line="240" w:lineRule="auto"/>
              <w:contextualSpacing/>
              <w:rPr>
                <w:sz w:val="28"/>
                <w:szCs w:val="28"/>
              </w:rPr>
            </w:pPr>
            <w:r>
              <w:rPr>
                <w:sz w:val="28"/>
                <w:szCs w:val="28"/>
              </w:rPr>
              <w:t>Students may create a right or scalene triangle rather than an isosceles triangle.</w:t>
            </w:r>
          </w:p>
          <w:p w14:paraId="1E37279E" w14:textId="77777777" w:rsidR="0007635E" w:rsidRDefault="004A6EE4">
            <w:pPr>
              <w:widowControl w:val="0"/>
              <w:numPr>
                <w:ilvl w:val="0"/>
                <w:numId w:val="11"/>
              </w:numPr>
              <w:spacing w:line="240" w:lineRule="auto"/>
              <w:contextualSpacing/>
              <w:rPr>
                <w:sz w:val="28"/>
                <w:szCs w:val="28"/>
              </w:rPr>
            </w:pPr>
            <w:r>
              <w:rPr>
                <w:sz w:val="28"/>
                <w:szCs w:val="28"/>
              </w:rPr>
              <w:t>Other combinations are possible, but one dimension (base or height) cannot exceed 9 inches and the other dimension cannot exceed 12 inches.</w:t>
            </w:r>
          </w:p>
          <w:p w14:paraId="44F78D00" w14:textId="77777777" w:rsidR="0007635E" w:rsidRDefault="004A6EE4">
            <w:pPr>
              <w:numPr>
                <w:ilvl w:val="0"/>
                <w:numId w:val="2"/>
              </w:numPr>
              <w:contextualSpacing/>
              <w:rPr>
                <w:sz w:val="28"/>
                <w:szCs w:val="28"/>
              </w:rPr>
            </w:pPr>
            <w:r>
              <w:rPr>
                <w:sz w:val="28"/>
                <w:szCs w:val="28"/>
              </w:rPr>
              <w:t>The area should be between 40 in</w:t>
            </w:r>
            <w:r>
              <w:rPr>
                <w:sz w:val="28"/>
                <w:szCs w:val="28"/>
                <w:vertAlign w:val="superscript"/>
              </w:rPr>
              <w:t>2</w:t>
            </w:r>
            <w:r>
              <w:rPr>
                <w:sz w:val="28"/>
                <w:szCs w:val="28"/>
              </w:rPr>
              <w:t xml:space="preserve"> and 60 in</w:t>
            </w:r>
            <w:r>
              <w:rPr>
                <w:sz w:val="28"/>
                <w:szCs w:val="28"/>
                <w:vertAlign w:val="superscript"/>
              </w:rPr>
              <w:t>2</w:t>
            </w:r>
            <w:r>
              <w:rPr>
                <w:sz w:val="28"/>
                <w:szCs w:val="28"/>
              </w:rPr>
              <w:t xml:space="preserve">. </w:t>
            </w:r>
            <w:r>
              <w:rPr>
                <w:i/>
                <w:sz w:val="28"/>
                <w:szCs w:val="28"/>
              </w:rPr>
              <w:t>Some</w:t>
            </w:r>
            <w:r>
              <w:rPr>
                <w:sz w:val="28"/>
                <w:szCs w:val="28"/>
              </w:rPr>
              <w:t xml:space="preserve"> possibilities are listed below. (Note: you may choose to limit your students to only whole numbers for the base and height, but some students may be ready to use fractions or decimals in their calculations)</w:t>
            </w:r>
          </w:p>
          <w:p w14:paraId="67E9001B" w14:textId="77777777" w:rsidR="0007635E" w:rsidRDefault="0007635E">
            <w:pPr>
              <w:rPr>
                <w:sz w:val="28"/>
                <w:szCs w:val="28"/>
              </w:rPr>
            </w:pPr>
          </w:p>
          <w:tbl>
            <w:tblPr>
              <w:tblStyle w:val="a1"/>
              <w:tblW w:w="9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3555"/>
              <w:gridCol w:w="3555"/>
            </w:tblGrid>
            <w:tr w:rsidR="0007635E" w14:paraId="59835D54" w14:textId="77777777">
              <w:trPr>
                <w:jc w:val="center"/>
              </w:trPr>
              <w:tc>
                <w:tcPr>
                  <w:tcW w:w="1440" w:type="dxa"/>
                  <w:shd w:val="clear" w:color="auto" w:fill="auto"/>
                  <w:tcMar>
                    <w:top w:w="100" w:type="dxa"/>
                    <w:left w:w="100" w:type="dxa"/>
                    <w:bottom w:w="100" w:type="dxa"/>
                    <w:right w:w="100" w:type="dxa"/>
                  </w:tcMar>
                  <w:vAlign w:val="center"/>
                </w:tcPr>
                <w:p w14:paraId="70B5F41B" w14:textId="77777777" w:rsidR="0007635E" w:rsidRDefault="004A6EE4">
                  <w:pPr>
                    <w:widowControl w:val="0"/>
                    <w:spacing w:line="240" w:lineRule="auto"/>
                    <w:jc w:val="center"/>
                    <w:rPr>
                      <w:b/>
                      <w:sz w:val="28"/>
                      <w:szCs w:val="28"/>
                    </w:rPr>
                  </w:pPr>
                  <w:r>
                    <w:rPr>
                      <w:b/>
                      <w:sz w:val="28"/>
                      <w:szCs w:val="28"/>
                    </w:rPr>
                    <w:t>Base</w:t>
                  </w:r>
                </w:p>
              </w:tc>
              <w:tc>
                <w:tcPr>
                  <w:tcW w:w="1440" w:type="dxa"/>
                  <w:shd w:val="clear" w:color="auto" w:fill="auto"/>
                  <w:tcMar>
                    <w:top w:w="100" w:type="dxa"/>
                    <w:left w:w="100" w:type="dxa"/>
                    <w:bottom w:w="100" w:type="dxa"/>
                    <w:right w:w="100" w:type="dxa"/>
                  </w:tcMar>
                  <w:vAlign w:val="center"/>
                </w:tcPr>
                <w:p w14:paraId="0F62AA05" w14:textId="77777777" w:rsidR="0007635E" w:rsidRDefault="004A6EE4">
                  <w:pPr>
                    <w:widowControl w:val="0"/>
                    <w:spacing w:line="240" w:lineRule="auto"/>
                    <w:jc w:val="center"/>
                    <w:rPr>
                      <w:b/>
                      <w:sz w:val="28"/>
                      <w:szCs w:val="28"/>
                    </w:rPr>
                  </w:pPr>
                  <w:r>
                    <w:rPr>
                      <w:b/>
                      <w:sz w:val="28"/>
                      <w:szCs w:val="28"/>
                    </w:rPr>
                    <w:t>Height</w:t>
                  </w:r>
                </w:p>
              </w:tc>
              <w:tc>
                <w:tcPr>
                  <w:tcW w:w="3555" w:type="dxa"/>
                  <w:shd w:val="clear" w:color="auto" w:fill="auto"/>
                  <w:tcMar>
                    <w:top w:w="100" w:type="dxa"/>
                    <w:left w:w="100" w:type="dxa"/>
                    <w:bottom w:w="100" w:type="dxa"/>
                    <w:right w:w="100" w:type="dxa"/>
                  </w:tcMar>
                  <w:vAlign w:val="center"/>
                </w:tcPr>
                <w:p w14:paraId="57213F2E" w14:textId="77777777" w:rsidR="0007635E" w:rsidRDefault="004A6EE4">
                  <w:pPr>
                    <w:widowControl w:val="0"/>
                    <w:spacing w:line="240" w:lineRule="auto"/>
                    <w:jc w:val="center"/>
                    <w:rPr>
                      <w:b/>
                      <w:sz w:val="28"/>
                      <w:szCs w:val="28"/>
                    </w:rPr>
                  </w:pPr>
                  <w:r>
                    <w:rPr>
                      <w:b/>
                      <w:sz w:val="28"/>
                      <w:szCs w:val="28"/>
                    </w:rPr>
                    <w:t>Area of flag</w:t>
                  </w:r>
                </w:p>
              </w:tc>
              <w:tc>
                <w:tcPr>
                  <w:tcW w:w="3555" w:type="dxa"/>
                  <w:shd w:val="clear" w:color="auto" w:fill="auto"/>
                  <w:tcMar>
                    <w:top w:w="100" w:type="dxa"/>
                    <w:left w:w="100" w:type="dxa"/>
                    <w:bottom w:w="100" w:type="dxa"/>
                    <w:right w:w="100" w:type="dxa"/>
                  </w:tcMar>
                  <w:vAlign w:val="center"/>
                </w:tcPr>
                <w:p w14:paraId="3181BED9" w14:textId="77777777" w:rsidR="0007635E" w:rsidRDefault="004A6EE4">
                  <w:pPr>
                    <w:widowControl w:val="0"/>
                    <w:spacing w:line="240" w:lineRule="auto"/>
                    <w:jc w:val="center"/>
                    <w:rPr>
                      <w:b/>
                      <w:sz w:val="28"/>
                      <w:szCs w:val="28"/>
                    </w:rPr>
                  </w:pPr>
                  <w:r>
                    <w:rPr>
                      <w:b/>
                      <w:sz w:val="28"/>
                      <w:szCs w:val="28"/>
                    </w:rPr>
                    <w:t>Wasted fabric (paper)</w:t>
                  </w:r>
                </w:p>
              </w:tc>
            </w:tr>
            <w:tr w:rsidR="0007635E" w14:paraId="1BB0DB6A" w14:textId="77777777">
              <w:trPr>
                <w:jc w:val="center"/>
              </w:trPr>
              <w:tc>
                <w:tcPr>
                  <w:tcW w:w="1440" w:type="dxa"/>
                  <w:shd w:val="clear" w:color="auto" w:fill="auto"/>
                  <w:tcMar>
                    <w:top w:w="100" w:type="dxa"/>
                    <w:left w:w="100" w:type="dxa"/>
                    <w:bottom w:w="100" w:type="dxa"/>
                    <w:right w:w="100" w:type="dxa"/>
                  </w:tcMar>
                  <w:vAlign w:val="center"/>
                </w:tcPr>
                <w:p w14:paraId="1FA038D5" w14:textId="77777777" w:rsidR="0007635E" w:rsidRDefault="004A6EE4">
                  <w:pPr>
                    <w:widowControl w:val="0"/>
                    <w:spacing w:line="240" w:lineRule="auto"/>
                    <w:jc w:val="center"/>
                    <w:rPr>
                      <w:sz w:val="28"/>
                      <w:szCs w:val="28"/>
                    </w:rPr>
                  </w:pPr>
                  <w:r>
                    <w:rPr>
                      <w:sz w:val="28"/>
                      <w:szCs w:val="28"/>
                    </w:rPr>
                    <w:t>8 in</w:t>
                  </w:r>
                </w:p>
              </w:tc>
              <w:tc>
                <w:tcPr>
                  <w:tcW w:w="1440" w:type="dxa"/>
                  <w:shd w:val="clear" w:color="auto" w:fill="auto"/>
                  <w:tcMar>
                    <w:top w:w="100" w:type="dxa"/>
                    <w:left w:w="100" w:type="dxa"/>
                    <w:bottom w:w="100" w:type="dxa"/>
                    <w:right w:w="100" w:type="dxa"/>
                  </w:tcMar>
                  <w:vAlign w:val="center"/>
                </w:tcPr>
                <w:p w14:paraId="60B10AA2" w14:textId="77777777" w:rsidR="0007635E" w:rsidRDefault="004A6EE4">
                  <w:pPr>
                    <w:widowControl w:val="0"/>
                    <w:spacing w:line="240" w:lineRule="auto"/>
                    <w:jc w:val="center"/>
                    <w:rPr>
                      <w:sz w:val="28"/>
                      <w:szCs w:val="28"/>
                    </w:rPr>
                  </w:pPr>
                  <w:r>
                    <w:rPr>
                      <w:sz w:val="28"/>
                      <w:szCs w:val="28"/>
                    </w:rPr>
                    <w:t>10 in</w:t>
                  </w:r>
                </w:p>
              </w:tc>
              <w:tc>
                <w:tcPr>
                  <w:tcW w:w="3555" w:type="dxa"/>
                  <w:shd w:val="clear" w:color="auto" w:fill="auto"/>
                  <w:tcMar>
                    <w:top w:w="100" w:type="dxa"/>
                    <w:left w:w="100" w:type="dxa"/>
                    <w:bottom w:w="100" w:type="dxa"/>
                    <w:right w:w="100" w:type="dxa"/>
                  </w:tcMar>
                  <w:vAlign w:val="center"/>
                </w:tcPr>
                <w:p w14:paraId="02F1DF18" w14:textId="77777777" w:rsidR="0007635E" w:rsidRDefault="004A6EE4">
                  <w:pPr>
                    <w:widowControl w:val="0"/>
                    <w:spacing w:line="240" w:lineRule="auto"/>
                    <w:jc w:val="center"/>
                    <w:rPr>
                      <w:sz w:val="28"/>
                      <w:szCs w:val="28"/>
                    </w:rPr>
                  </w:pPr>
                  <w:r>
                    <w:rPr>
                      <w:sz w:val="28"/>
                      <w:szCs w:val="28"/>
                    </w:rPr>
                    <w:t>(8 x 10)/2 = 40 in</w:t>
                  </w:r>
                  <w:r>
                    <w:rPr>
                      <w:sz w:val="28"/>
                      <w:szCs w:val="28"/>
                      <w:vertAlign w:val="superscript"/>
                    </w:rPr>
                    <w:t>2</w:t>
                  </w:r>
                </w:p>
              </w:tc>
              <w:tc>
                <w:tcPr>
                  <w:tcW w:w="3555" w:type="dxa"/>
                  <w:shd w:val="clear" w:color="auto" w:fill="auto"/>
                  <w:tcMar>
                    <w:top w:w="100" w:type="dxa"/>
                    <w:left w:w="100" w:type="dxa"/>
                    <w:bottom w:w="100" w:type="dxa"/>
                    <w:right w:w="100" w:type="dxa"/>
                  </w:tcMar>
                  <w:vAlign w:val="center"/>
                </w:tcPr>
                <w:p w14:paraId="140840F6" w14:textId="77777777" w:rsidR="0007635E" w:rsidRDefault="004A6EE4">
                  <w:pPr>
                    <w:widowControl w:val="0"/>
                    <w:spacing w:line="240" w:lineRule="auto"/>
                    <w:jc w:val="center"/>
                    <w:rPr>
                      <w:sz w:val="28"/>
                      <w:szCs w:val="28"/>
                      <w:vertAlign w:val="superscript"/>
                    </w:rPr>
                  </w:pPr>
                  <w:r>
                    <w:rPr>
                      <w:sz w:val="28"/>
                      <w:szCs w:val="28"/>
                    </w:rPr>
                    <w:t>108 - 40 = 68 in</w:t>
                  </w:r>
                  <w:r>
                    <w:rPr>
                      <w:sz w:val="28"/>
                      <w:szCs w:val="28"/>
                      <w:vertAlign w:val="superscript"/>
                    </w:rPr>
                    <w:t>2</w:t>
                  </w:r>
                </w:p>
              </w:tc>
            </w:tr>
            <w:tr w:rsidR="0007635E" w14:paraId="65B776F4" w14:textId="77777777">
              <w:trPr>
                <w:jc w:val="center"/>
              </w:trPr>
              <w:tc>
                <w:tcPr>
                  <w:tcW w:w="1440" w:type="dxa"/>
                  <w:shd w:val="clear" w:color="auto" w:fill="F3F3F3"/>
                  <w:tcMar>
                    <w:top w:w="100" w:type="dxa"/>
                    <w:left w:w="100" w:type="dxa"/>
                    <w:bottom w:w="100" w:type="dxa"/>
                    <w:right w:w="100" w:type="dxa"/>
                  </w:tcMar>
                  <w:vAlign w:val="center"/>
                </w:tcPr>
                <w:p w14:paraId="6ADE24E8" w14:textId="77777777" w:rsidR="0007635E" w:rsidRDefault="004A6EE4">
                  <w:pPr>
                    <w:widowControl w:val="0"/>
                    <w:spacing w:line="240" w:lineRule="auto"/>
                    <w:jc w:val="center"/>
                    <w:rPr>
                      <w:sz w:val="28"/>
                      <w:szCs w:val="28"/>
                      <w:shd w:val="clear" w:color="auto" w:fill="F3F3F3"/>
                    </w:rPr>
                  </w:pPr>
                  <w:r>
                    <w:rPr>
                      <w:sz w:val="28"/>
                      <w:szCs w:val="28"/>
                      <w:shd w:val="clear" w:color="auto" w:fill="F3F3F3"/>
                    </w:rPr>
                    <w:t xml:space="preserve">8 in </w:t>
                  </w:r>
                </w:p>
              </w:tc>
              <w:tc>
                <w:tcPr>
                  <w:tcW w:w="1440" w:type="dxa"/>
                  <w:shd w:val="clear" w:color="auto" w:fill="F3F3F3"/>
                  <w:tcMar>
                    <w:top w:w="100" w:type="dxa"/>
                    <w:left w:w="100" w:type="dxa"/>
                    <w:bottom w:w="100" w:type="dxa"/>
                    <w:right w:w="100" w:type="dxa"/>
                  </w:tcMar>
                  <w:vAlign w:val="center"/>
                </w:tcPr>
                <w:p w14:paraId="673AC959" w14:textId="77777777" w:rsidR="0007635E" w:rsidRDefault="004A6EE4">
                  <w:pPr>
                    <w:widowControl w:val="0"/>
                    <w:spacing w:line="240" w:lineRule="auto"/>
                    <w:jc w:val="center"/>
                    <w:rPr>
                      <w:sz w:val="28"/>
                      <w:szCs w:val="28"/>
                      <w:shd w:val="clear" w:color="auto" w:fill="F3F3F3"/>
                    </w:rPr>
                  </w:pPr>
                  <w:r>
                    <w:rPr>
                      <w:sz w:val="28"/>
                      <w:szCs w:val="28"/>
                      <w:shd w:val="clear" w:color="auto" w:fill="F3F3F3"/>
                    </w:rPr>
                    <w:t>10.5 in</w:t>
                  </w:r>
                </w:p>
              </w:tc>
              <w:tc>
                <w:tcPr>
                  <w:tcW w:w="3555" w:type="dxa"/>
                  <w:shd w:val="clear" w:color="auto" w:fill="F3F3F3"/>
                  <w:tcMar>
                    <w:top w:w="100" w:type="dxa"/>
                    <w:left w:w="100" w:type="dxa"/>
                    <w:bottom w:w="100" w:type="dxa"/>
                    <w:right w:w="100" w:type="dxa"/>
                  </w:tcMar>
                  <w:vAlign w:val="center"/>
                </w:tcPr>
                <w:p w14:paraId="554B38EB" w14:textId="77777777" w:rsidR="0007635E" w:rsidRDefault="004A6EE4">
                  <w:pPr>
                    <w:widowControl w:val="0"/>
                    <w:spacing w:line="240" w:lineRule="auto"/>
                    <w:jc w:val="center"/>
                    <w:rPr>
                      <w:sz w:val="28"/>
                      <w:szCs w:val="28"/>
                      <w:shd w:val="clear" w:color="auto" w:fill="F3F3F3"/>
                    </w:rPr>
                  </w:pPr>
                  <w:r>
                    <w:rPr>
                      <w:sz w:val="28"/>
                      <w:szCs w:val="28"/>
                      <w:shd w:val="clear" w:color="auto" w:fill="F3F3F3"/>
                    </w:rPr>
                    <w:t>(8 x 10½)/2 = 42 in</w:t>
                  </w:r>
                  <w:r>
                    <w:rPr>
                      <w:sz w:val="28"/>
                      <w:szCs w:val="28"/>
                      <w:shd w:val="clear" w:color="auto" w:fill="F3F3F3"/>
                      <w:vertAlign w:val="superscript"/>
                    </w:rPr>
                    <w:t>2</w:t>
                  </w:r>
                </w:p>
              </w:tc>
              <w:tc>
                <w:tcPr>
                  <w:tcW w:w="3555" w:type="dxa"/>
                  <w:shd w:val="clear" w:color="auto" w:fill="F3F3F3"/>
                  <w:tcMar>
                    <w:top w:w="100" w:type="dxa"/>
                    <w:left w:w="100" w:type="dxa"/>
                    <w:bottom w:w="100" w:type="dxa"/>
                    <w:right w:w="100" w:type="dxa"/>
                  </w:tcMar>
                  <w:vAlign w:val="center"/>
                </w:tcPr>
                <w:p w14:paraId="41D36431" w14:textId="77777777" w:rsidR="0007635E" w:rsidRDefault="004A6EE4">
                  <w:pPr>
                    <w:widowControl w:val="0"/>
                    <w:spacing w:line="240" w:lineRule="auto"/>
                    <w:jc w:val="center"/>
                    <w:rPr>
                      <w:sz w:val="28"/>
                      <w:szCs w:val="28"/>
                      <w:shd w:val="clear" w:color="auto" w:fill="F3F3F3"/>
                    </w:rPr>
                  </w:pPr>
                  <w:r>
                    <w:rPr>
                      <w:sz w:val="28"/>
                      <w:szCs w:val="28"/>
                      <w:shd w:val="clear" w:color="auto" w:fill="F3F3F3"/>
                    </w:rPr>
                    <w:t>108 - 42 = 66 in</w:t>
                  </w:r>
                  <w:r>
                    <w:rPr>
                      <w:sz w:val="28"/>
                      <w:szCs w:val="28"/>
                      <w:shd w:val="clear" w:color="auto" w:fill="F3F3F3"/>
                      <w:vertAlign w:val="superscript"/>
                    </w:rPr>
                    <w:t>2</w:t>
                  </w:r>
                </w:p>
              </w:tc>
            </w:tr>
            <w:tr w:rsidR="0007635E" w14:paraId="5993E42C" w14:textId="77777777">
              <w:trPr>
                <w:jc w:val="center"/>
              </w:trPr>
              <w:tc>
                <w:tcPr>
                  <w:tcW w:w="1440" w:type="dxa"/>
                  <w:shd w:val="clear" w:color="auto" w:fill="auto"/>
                  <w:tcMar>
                    <w:top w:w="100" w:type="dxa"/>
                    <w:left w:w="100" w:type="dxa"/>
                    <w:bottom w:w="100" w:type="dxa"/>
                    <w:right w:w="100" w:type="dxa"/>
                  </w:tcMar>
                  <w:vAlign w:val="center"/>
                </w:tcPr>
                <w:p w14:paraId="4A5B4F99" w14:textId="77777777" w:rsidR="0007635E" w:rsidRDefault="004A6EE4">
                  <w:pPr>
                    <w:widowControl w:val="0"/>
                    <w:spacing w:line="240" w:lineRule="auto"/>
                    <w:jc w:val="center"/>
                    <w:rPr>
                      <w:sz w:val="28"/>
                      <w:szCs w:val="28"/>
                    </w:rPr>
                  </w:pPr>
                  <w:r>
                    <w:rPr>
                      <w:sz w:val="28"/>
                      <w:szCs w:val="28"/>
                    </w:rPr>
                    <w:t>8 in</w:t>
                  </w:r>
                </w:p>
              </w:tc>
              <w:tc>
                <w:tcPr>
                  <w:tcW w:w="1440" w:type="dxa"/>
                  <w:shd w:val="clear" w:color="auto" w:fill="auto"/>
                  <w:tcMar>
                    <w:top w:w="100" w:type="dxa"/>
                    <w:left w:w="100" w:type="dxa"/>
                    <w:bottom w:w="100" w:type="dxa"/>
                    <w:right w:w="100" w:type="dxa"/>
                  </w:tcMar>
                  <w:vAlign w:val="center"/>
                </w:tcPr>
                <w:p w14:paraId="2C097C12" w14:textId="77777777" w:rsidR="0007635E" w:rsidRDefault="004A6EE4">
                  <w:pPr>
                    <w:widowControl w:val="0"/>
                    <w:spacing w:line="240" w:lineRule="auto"/>
                    <w:jc w:val="center"/>
                    <w:rPr>
                      <w:sz w:val="28"/>
                      <w:szCs w:val="28"/>
                    </w:rPr>
                  </w:pPr>
                  <w:r>
                    <w:rPr>
                      <w:sz w:val="28"/>
                      <w:szCs w:val="28"/>
                    </w:rPr>
                    <w:t>11 in</w:t>
                  </w:r>
                </w:p>
              </w:tc>
              <w:tc>
                <w:tcPr>
                  <w:tcW w:w="3555" w:type="dxa"/>
                  <w:shd w:val="clear" w:color="auto" w:fill="auto"/>
                  <w:tcMar>
                    <w:top w:w="100" w:type="dxa"/>
                    <w:left w:w="100" w:type="dxa"/>
                    <w:bottom w:w="100" w:type="dxa"/>
                    <w:right w:w="100" w:type="dxa"/>
                  </w:tcMar>
                  <w:vAlign w:val="center"/>
                </w:tcPr>
                <w:p w14:paraId="02E99011" w14:textId="77777777" w:rsidR="0007635E" w:rsidRDefault="004A6EE4">
                  <w:pPr>
                    <w:widowControl w:val="0"/>
                    <w:spacing w:line="240" w:lineRule="auto"/>
                    <w:jc w:val="center"/>
                    <w:rPr>
                      <w:sz w:val="28"/>
                      <w:szCs w:val="28"/>
                    </w:rPr>
                  </w:pPr>
                  <w:r>
                    <w:rPr>
                      <w:sz w:val="28"/>
                      <w:szCs w:val="28"/>
                    </w:rPr>
                    <w:t>(8 x 11)/2 = 44 in</w:t>
                  </w:r>
                  <w:r>
                    <w:rPr>
                      <w:sz w:val="28"/>
                      <w:szCs w:val="28"/>
                      <w:vertAlign w:val="superscript"/>
                    </w:rPr>
                    <w:t>2</w:t>
                  </w:r>
                </w:p>
              </w:tc>
              <w:tc>
                <w:tcPr>
                  <w:tcW w:w="3555" w:type="dxa"/>
                  <w:shd w:val="clear" w:color="auto" w:fill="auto"/>
                  <w:tcMar>
                    <w:top w:w="100" w:type="dxa"/>
                    <w:left w:w="100" w:type="dxa"/>
                    <w:bottom w:w="100" w:type="dxa"/>
                    <w:right w:w="100" w:type="dxa"/>
                  </w:tcMar>
                  <w:vAlign w:val="center"/>
                </w:tcPr>
                <w:p w14:paraId="55488144" w14:textId="77777777" w:rsidR="0007635E" w:rsidRDefault="004A6EE4">
                  <w:pPr>
                    <w:widowControl w:val="0"/>
                    <w:spacing w:line="240" w:lineRule="auto"/>
                    <w:jc w:val="center"/>
                    <w:rPr>
                      <w:sz w:val="28"/>
                      <w:szCs w:val="28"/>
                    </w:rPr>
                  </w:pPr>
                  <w:r>
                    <w:rPr>
                      <w:sz w:val="28"/>
                      <w:szCs w:val="28"/>
                    </w:rPr>
                    <w:t>108 - 44 = 64 in</w:t>
                  </w:r>
                  <w:r>
                    <w:rPr>
                      <w:sz w:val="28"/>
                      <w:szCs w:val="28"/>
                      <w:vertAlign w:val="superscript"/>
                    </w:rPr>
                    <w:t>2</w:t>
                  </w:r>
                </w:p>
              </w:tc>
            </w:tr>
            <w:tr w:rsidR="0007635E" w14:paraId="4DBBA7EC" w14:textId="77777777">
              <w:trPr>
                <w:jc w:val="center"/>
              </w:trPr>
              <w:tc>
                <w:tcPr>
                  <w:tcW w:w="1440" w:type="dxa"/>
                  <w:shd w:val="clear" w:color="auto" w:fill="auto"/>
                  <w:tcMar>
                    <w:top w:w="100" w:type="dxa"/>
                    <w:left w:w="100" w:type="dxa"/>
                    <w:bottom w:w="100" w:type="dxa"/>
                    <w:right w:w="100" w:type="dxa"/>
                  </w:tcMar>
                  <w:vAlign w:val="center"/>
                </w:tcPr>
                <w:p w14:paraId="19A54DFE" w14:textId="77777777" w:rsidR="0007635E" w:rsidRDefault="004A6EE4">
                  <w:pPr>
                    <w:widowControl w:val="0"/>
                    <w:spacing w:line="240" w:lineRule="auto"/>
                    <w:jc w:val="center"/>
                    <w:rPr>
                      <w:sz w:val="28"/>
                      <w:szCs w:val="28"/>
                    </w:rPr>
                  </w:pPr>
                  <w:r>
                    <w:rPr>
                      <w:sz w:val="28"/>
                      <w:szCs w:val="28"/>
                    </w:rPr>
                    <w:t xml:space="preserve">8 in </w:t>
                  </w:r>
                </w:p>
              </w:tc>
              <w:tc>
                <w:tcPr>
                  <w:tcW w:w="1440" w:type="dxa"/>
                  <w:shd w:val="clear" w:color="auto" w:fill="auto"/>
                  <w:tcMar>
                    <w:top w:w="100" w:type="dxa"/>
                    <w:left w:w="100" w:type="dxa"/>
                    <w:bottom w:w="100" w:type="dxa"/>
                    <w:right w:w="100" w:type="dxa"/>
                  </w:tcMar>
                  <w:vAlign w:val="center"/>
                </w:tcPr>
                <w:p w14:paraId="75ADD33A" w14:textId="77777777" w:rsidR="0007635E" w:rsidRDefault="004A6EE4">
                  <w:pPr>
                    <w:widowControl w:val="0"/>
                    <w:spacing w:line="240" w:lineRule="auto"/>
                    <w:jc w:val="center"/>
                    <w:rPr>
                      <w:sz w:val="28"/>
                      <w:szCs w:val="28"/>
                    </w:rPr>
                  </w:pPr>
                  <w:r>
                    <w:rPr>
                      <w:sz w:val="28"/>
                      <w:szCs w:val="28"/>
                    </w:rPr>
                    <w:t>11.5 in</w:t>
                  </w:r>
                </w:p>
              </w:tc>
              <w:tc>
                <w:tcPr>
                  <w:tcW w:w="3555" w:type="dxa"/>
                  <w:shd w:val="clear" w:color="auto" w:fill="auto"/>
                  <w:tcMar>
                    <w:top w:w="100" w:type="dxa"/>
                    <w:left w:w="100" w:type="dxa"/>
                    <w:bottom w:w="100" w:type="dxa"/>
                    <w:right w:w="100" w:type="dxa"/>
                  </w:tcMar>
                  <w:vAlign w:val="center"/>
                </w:tcPr>
                <w:p w14:paraId="288D3CA0" w14:textId="77777777" w:rsidR="0007635E" w:rsidRDefault="004A6EE4">
                  <w:pPr>
                    <w:widowControl w:val="0"/>
                    <w:spacing w:line="240" w:lineRule="auto"/>
                    <w:jc w:val="center"/>
                    <w:rPr>
                      <w:sz w:val="28"/>
                      <w:szCs w:val="28"/>
                    </w:rPr>
                  </w:pPr>
                  <w:r>
                    <w:rPr>
                      <w:sz w:val="28"/>
                      <w:szCs w:val="28"/>
                    </w:rPr>
                    <w:t>(8 x 11½)/2 =46 in</w:t>
                  </w:r>
                  <w:r>
                    <w:rPr>
                      <w:sz w:val="28"/>
                      <w:szCs w:val="28"/>
                      <w:vertAlign w:val="superscript"/>
                    </w:rPr>
                    <w:t>2</w:t>
                  </w:r>
                </w:p>
              </w:tc>
              <w:tc>
                <w:tcPr>
                  <w:tcW w:w="3555" w:type="dxa"/>
                  <w:shd w:val="clear" w:color="auto" w:fill="auto"/>
                  <w:tcMar>
                    <w:top w:w="100" w:type="dxa"/>
                    <w:left w:w="100" w:type="dxa"/>
                    <w:bottom w:w="100" w:type="dxa"/>
                    <w:right w:w="100" w:type="dxa"/>
                  </w:tcMar>
                  <w:vAlign w:val="center"/>
                </w:tcPr>
                <w:p w14:paraId="4D5B96F9" w14:textId="77777777" w:rsidR="0007635E" w:rsidRDefault="004A6EE4">
                  <w:pPr>
                    <w:widowControl w:val="0"/>
                    <w:spacing w:line="240" w:lineRule="auto"/>
                    <w:jc w:val="center"/>
                    <w:rPr>
                      <w:sz w:val="28"/>
                      <w:szCs w:val="28"/>
                    </w:rPr>
                  </w:pPr>
                  <w:r>
                    <w:rPr>
                      <w:sz w:val="28"/>
                      <w:szCs w:val="28"/>
                    </w:rPr>
                    <w:t>108 - 46 = 62 in</w:t>
                  </w:r>
                  <w:r>
                    <w:rPr>
                      <w:sz w:val="28"/>
                      <w:szCs w:val="28"/>
                      <w:vertAlign w:val="superscript"/>
                    </w:rPr>
                    <w:t>2</w:t>
                  </w:r>
                </w:p>
              </w:tc>
            </w:tr>
            <w:tr w:rsidR="0007635E" w14:paraId="695744D4" w14:textId="77777777">
              <w:trPr>
                <w:jc w:val="center"/>
              </w:trPr>
              <w:tc>
                <w:tcPr>
                  <w:tcW w:w="1440" w:type="dxa"/>
                  <w:shd w:val="clear" w:color="auto" w:fill="auto"/>
                  <w:tcMar>
                    <w:top w:w="100" w:type="dxa"/>
                    <w:left w:w="100" w:type="dxa"/>
                    <w:bottom w:w="100" w:type="dxa"/>
                    <w:right w:w="100" w:type="dxa"/>
                  </w:tcMar>
                  <w:vAlign w:val="center"/>
                </w:tcPr>
                <w:p w14:paraId="3325DDEE" w14:textId="77777777" w:rsidR="0007635E" w:rsidRDefault="004A6EE4">
                  <w:pPr>
                    <w:widowControl w:val="0"/>
                    <w:spacing w:line="240" w:lineRule="auto"/>
                    <w:jc w:val="center"/>
                    <w:rPr>
                      <w:sz w:val="28"/>
                      <w:szCs w:val="28"/>
                    </w:rPr>
                  </w:pPr>
                  <w:r>
                    <w:rPr>
                      <w:sz w:val="28"/>
                      <w:szCs w:val="28"/>
                    </w:rPr>
                    <w:t xml:space="preserve">8 in </w:t>
                  </w:r>
                </w:p>
              </w:tc>
              <w:tc>
                <w:tcPr>
                  <w:tcW w:w="1440" w:type="dxa"/>
                  <w:shd w:val="clear" w:color="auto" w:fill="auto"/>
                  <w:tcMar>
                    <w:top w:w="100" w:type="dxa"/>
                    <w:left w:w="100" w:type="dxa"/>
                    <w:bottom w:w="100" w:type="dxa"/>
                    <w:right w:w="100" w:type="dxa"/>
                  </w:tcMar>
                  <w:vAlign w:val="center"/>
                </w:tcPr>
                <w:p w14:paraId="4EBFBB18" w14:textId="77777777" w:rsidR="0007635E" w:rsidRDefault="004A6EE4">
                  <w:pPr>
                    <w:widowControl w:val="0"/>
                    <w:spacing w:line="240" w:lineRule="auto"/>
                    <w:jc w:val="center"/>
                    <w:rPr>
                      <w:sz w:val="28"/>
                      <w:szCs w:val="28"/>
                    </w:rPr>
                  </w:pPr>
                  <w:r>
                    <w:rPr>
                      <w:sz w:val="28"/>
                      <w:szCs w:val="28"/>
                    </w:rPr>
                    <w:t>12 in</w:t>
                  </w:r>
                </w:p>
              </w:tc>
              <w:tc>
                <w:tcPr>
                  <w:tcW w:w="3555" w:type="dxa"/>
                  <w:shd w:val="clear" w:color="auto" w:fill="auto"/>
                  <w:tcMar>
                    <w:top w:w="100" w:type="dxa"/>
                    <w:left w:w="100" w:type="dxa"/>
                    <w:bottom w:w="100" w:type="dxa"/>
                    <w:right w:w="100" w:type="dxa"/>
                  </w:tcMar>
                  <w:vAlign w:val="center"/>
                </w:tcPr>
                <w:p w14:paraId="2C795412" w14:textId="77777777" w:rsidR="0007635E" w:rsidRDefault="004A6EE4">
                  <w:pPr>
                    <w:widowControl w:val="0"/>
                    <w:spacing w:line="240" w:lineRule="auto"/>
                    <w:jc w:val="center"/>
                    <w:rPr>
                      <w:sz w:val="28"/>
                      <w:szCs w:val="28"/>
                    </w:rPr>
                  </w:pPr>
                  <w:r>
                    <w:rPr>
                      <w:sz w:val="28"/>
                      <w:szCs w:val="28"/>
                    </w:rPr>
                    <w:t>(8 x 12)/2 = 48 in</w:t>
                  </w:r>
                  <w:r>
                    <w:rPr>
                      <w:sz w:val="28"/>
                      <w:szCs w:val="28"/>
                      <w:vertAlign w:val="superscript"/>
                    </w:rPr>
                    <w:t>2</w:t>
                  </w:r>
                </w:p>
              </w:tc>
              <w:tc>
                <w:tcPr>
                  <w:tcW w:w="3555" w:type="dxa"/>
                  <w:shd w:val="clear" w:color="auto" w:fill="auto"/>
                  <w:tcMar>
                    <w:top w:w="100" w:type="dxa"/>
                    <w:left w:w="100" w:type="dxa"/>
                    <w:bottom w:w="100" w:type="dxa"/>
                    <w:right w:w="100" w:type="dxa"/>
                  </w:tcMar>
                  <w:vAlign w:val="center"/>
                </w:tcPr>
                <w:p w14:paraId="459B13E6" w14:textId="77777777" w:rsidR="0007635E" w:rsidRDefault="004A6EE4">
                  <w:pPr>
                    <w:widowControl w:val="0"/>
                    <w:spacing w:line="240" w:lineRule="auto"/>
                    <w:jc w:val="center"/>
                    <w:rPr>
                      <w:sz w:val="28"/>
                      <w:szCs w:val="28"/>
                    </w:rPr>
                  </w:pPr>
                  <w:r>
                    <w:rPr>
                      <w:sz w:val="28"/>
                      <w:szCs w:val="28"/>
                    </w:rPr>
                    <w:t>108 - 48 = 60 in</w:t>
                  </w:r>
                  <w:r>
                    <w:rPr>
                      <w:sz w:val="28"/>
                      <w:szCs w:val="28"/>
                      <w:vertAlign w:val="superscript"/>
                    </w:rPr>
                    <w:t>2</w:t>
                  </w:r>
                </w:p>
              </w:tc>
            </w:tr>
            <w:tr w:rsidR="0007635E" w14:paraId="5C8078B8" w14:textId="77777777">
              <w:trPr>
                <w:jc w:val="center"/>
              </w:trPr>
              <w:tc>
                <w:tcPr>
                  <w:tcW w:w="1440" w:type="dxa"/>
                  <w:shd w:val="clear" w:color="auto" w:fill="auto"/>
                  <w:tcMar>
                    <w:top w:w="100" w:type="dxa"/>
                    <w:left w:w="100" w:type="dxa"/>
                    <w:bottom w:w="100" w:type="dxa"/>
                    <w:right w:w="100" w:type="dxa"/>
                  </w:tcMar>
                  <w:vAlign w:val="center"/>
                </w:tcPr>
                <w:p w14:paraId="53F876E5" w14:textId="77777777" w:rsidR="0007635E" w:rsidRDefault="004A6EE4">
                  <w:pPr>
                    <w:widowControl w:val="0"/>
                    <w:spacing w:line="240" w:lineRule="auto"/>
                    <w:jc w:val="center"/>
                    <w:rPr>
                      <w:sz w:val="28"/>
                      <w:szCs w:val="28"/>
                    </w:rPr>
                  </w:pPr>
                  <w:r>
                    <w:rPr>
                      <w:sz w:val="28"/>
                      <w:szCs w:val="28"/>
                    </w:rPr>
                    <w:t>9 in</w:t>
                  </w:r>
                </w:p>
              </w:tc>
              <w:tc>
                <w:tcPr>
                  <w:tcW w:w="1440" w:type="dxa"/>
                  <w:shd w:val="clear" w:color="auto" w:fill="auto"/>
                  <w:tcMar>
                    <w:top w:w="100" w:type="dxa"/>
                    <w:left w:w="100" w:type="dxa"/>
                    <w:bottom w:w="100" w:type="dxa"/>
                    <w:right w:w="100" w:type="dxa"/>
                  </w:tcMar>
                  <w:vAlign w:val="center"/>
                </w:tcPr>
                <w:p w14:paraId="7DF60F05" w14:textId="77777777" w:rsidR="0007635E" w:rsidRDefault="004A6EE4">
                  <w:pPr>
                    <w:widowControl w:val="0"/>
                    <w:spacing w:line="240" w:lineRule="auto"/>
                    <w:jc w:val="center"/>
                    <w:rPr>
                      <w:sz w:val="28"/>
                      <w:szCs w:val="28"/>
                    </w:rPr>
                  </w:pPr>
                  <w:r>
                    <w:rPr>
                      <w:sz w:val="28"/>
                      <w:szCs w:val="28"/>
                    </w:rPr>
                    <w:t>10 in</w:t>
                  </w:r>
                </w:p>
              </w:tc>
              <w:tc>
                <w:tcPr>
                  <w:tcW w:w="3555" w:type="dxa"/>
                  <w:shd w:val="clear" w:color="auto" w:fill="auto"/>
                  <w:tcMar>
                    <w:top w:w="100" w:type="dxa"/>
                    <w:left w:w="100" w:type="dxa"/>
                    <w:bottom w:w="100" w:type="dxa"/>
                    <w:right w:w="100" w:type="dxa"/>
                  </w:tcMar>
                  <w:vAlign w:val="center"/>
                </w:tcPr>
                <w:p w14:paraId="63AB3F3B" w14:textId="77777777" w:rsidR="0007635E" w:rsidRDefault="004A6EE4">
                  <w:pPr>
                    <w:widowControl w:val="0"/>
                    <w:spacing w:line="240" w:lineRule="auto"/>
                    <w:jc w:val="center"/>
                    <w:rPr>
                      <w:sz w:val="28"/>
                      <w:szCs w:val="28"/>
                    </w:rPr>
                  </w:pPr>
                  <w:r>
                    <w:rPr>
                      <w:sz w:val="28"/>
                      <w:szCs w:val="28"/>
                    </w:rPr>
                    <w:t>(9 x 10)/2  = 45 in</w:t>
                  </w:r>
                  <w:r>
                    <w:rPr>
                      <w:sz w:val="28"/>
                      <w:szCs w:val="28"/>
                      <w:vertAlign w:val="superscript"/>
                    </w:rPr>
                    <w:t>2</w:t>
                  </w:r>
                </w:p>
              </w:tc>
              <w:tc>
                <w:tcPr>
                  <w:tcW w:w="3555" w:type="dxa"/>
                  <w:shd w:val="clear" w:color="auto" w:fill="auto"/>
                  <w:tcMar>
                    <w:top w:w="100" w:type="dxa"/>
                    <w:left w:w="100" w:type="dxa"/>
                    <w:bottom w:w="100" w:type="dxa"/>
                    <w:right w:w="100" w:type="dxa"/>
                  </w:tcMar>
                  <w:vAlign w:val="center"/>
                </w:tcPr>
                <w:p w14:paraId="3BA5A38F" w14:textId="77777777" w:rsidR="0007635E" w:rsidRDefault="004A6EE4">
                  <w:pPr>
                    <w:widowControl w:val="0"/>
                    <w:spacing w:line="240" w:lineRule="auto"/>
                    <w:jc w:val="center"/>
                    <w:rPr>
                      <w:sz w:val="28"/>
                      <w:szCs w:val="28"/>
                    </w:rPr>
                  </w:pPr>
                  <w:r>
                    <w:rPr>
                      <w:sz w:val="28"/>
                      <w:szCs w:val="28"/>
                    </w:rPr>
                    <w:t>108 - 45 = 63 in</w:t>
                  </w:r>
                  <w:r>
                    <w:rPr>
                      <w:sz w:val="28"/>
                      <w:szCs w:val="28"/>
                      <w:vertAlign w:val="superscript"/>
                    </w:rPr>
                    <w:t>2</w:t>
                  </w:r>
                </w:p>
              </w:tc>
            </w:tr>
            <w:tr w:rsidR="0007635E" w14:paraId="6C616289" w14:textId="77777777">
              <w:trPr>
                <w:jc w:val="center"/>
              </w:trPr>
              <w:tc>
                <w:tcPr>
                  <w:tcW w:w="1440" w:type="dxa"/>
                  <w:shd w:val="clear" w:color="auto" w:fill="F3F3F3"/>
                  <w:tcMar>
                    <w:top w:w="100" w:type="dxa"/>
                    <w:left w:w="100" w:type="dxa"/>
                    <w:bottom w:w="100" w:type="dxa"/>
                    <w:right w:w="100" w:type="dxa"/>
                  </w:tcMar>
                  <w:vAlign w:val="center"/>
                </w:tcPr>
                <w:p w14:paraId="47A40788" w14:textId="77777777" w:rsidR="0007635E" w:rsidRDefault="004A6EE4">
                  <w:pPr>
                    <w:widowControl w:val="0"/>
                    <w:spacing w:line="240" w:lineRule="auto"/>
                    <w:jc w:val="center"/>
                    <w:rPr>
                      <w:sz w:val="28"/>
                      <w:szCs w:val="28"/>
                    </w:rPr>
                  </w:pPr>
                  <w:r>
                    <w:rPr>
                      <w:sz w:val="28"/>
                      <w:szCs w:val="28"/>
                    </w:rPr>
                    <w:t>9 in</w:t>
                  </w:r>
                </w:p>
              </w:tc>
              <w:tc>
                <w:tcPr>
                  <w:tcW w:w="1440" w:type="dxa"/>
                  <w:shd w:val="clear" w:color="auto" w:fill="F3F3F3"/>
                  <w:tcMar>
                    <w:top w:w="100" w:type="dxa"/>
                    <w:left w:w="100" w:type="dxa"/>
                    <w:bottom w:w="100" w:type="dxa"/>
                    <w:right w:w="100" w:type="dxa"/>
                  </w:tcMar>
                  <w:vAlign w:val="center"/>
                </w:tcPr>
                <w:p w14:paraId="7AC1BA54" w14:textId="77777777" w:rsidR="0007635E" w:rsidRDefault="004A6EE4">
                  <w:pPr>
                    <w:widowControl w:val="0"/>
                    <w:spacing w:line="240" w:lineRule="auto"/>
                    <w:jc w:val="center"/>
                    <w:rPr>
                      <w:sz w:val="28"/>
                      <w:szCs w:val="28"/>
                    </w:rPr>
                  </w:pPr>
                  <w:r>
                    <w:rPr>
                      <w:sz w:val="28"/>
                      <w:szCs w:val="28"/>
                    </w:rPr>
                    <w:t>10.5 in</w:t>
                  </w:r>
                </w:p>
              </w:tc>
              <w:tc>
                <w:tcPr>
                  <w:tcW w:w="3555" w:type="dxa"/>
                  <w:shd w:val="clear" w:color="auto" w:fill="F3F3F3"/>
                  <w:tcMar>
                    <w:top w:w="100" w:type="dxa"/>
                    <w:left w:w="100" w:type="dxa"/>
                    <w:bottom w:w="100" w:type="dxa"/>
                    <w:right w:w="100" w:type="dxa"/>
                  </w:tcMar>
                  <w:vAlign w:val="center"/>
                </w:tcPr>
                <w:p w14:paraId="7516251E" w14:textId="77777777" w:rsidR="0007635E" w:rsidRDefault="004A6EE4">
                  <w:pPr>
                    <w:widowControl w:val="0"/>
                    <w:spacing w:line="240" w:lineRule="auto"/>
                    <w:jc w:val="center"/>
                    <w:rPr>
                      <w:sz w:val="28"/>
                      <w:szCs w:val="28"/>
                    </w:rPr>
                  </w:pPr>
                  <w:r>
                    <w:rPr>
                      <w:sz w:val="28"/>
                      <w:szCs w:val="28"/>
                    </w:rPr>
                    <w:t>(9 x  10½)/2 = 47¼ in</w:t>
                  </w:r>
                  <w:r>
                    <w:rPr>
                      <w:sz w:val="28"/>
                      <w:szCs w:val="28"/>
                      <w:vertAlign w:val="superscript"/>
                    </w:rPr>
                    <w:t>2</w:t>
                  </w:r>
                </w:p>
              </w:tc>
              <w:tc>
                <w:tcPr>
                  <w:tcW w:w="3555" w:type="dxa"/>
                  <w:shd w:val="clear" w:color="auto" w:fill="F3F3F3"/>
                  <w:tcMar>
                    <w:top w:w="100" w:type="dxa"/>
                    <w:left w:w="100" w:type="dxa"/>
                    <w:bottom w:w="100" w:type="dxa"/>
                    <w:right w:w="100" w:type="dxa"/>
                  </w:tcMar>
                  <w:vAlign w:val="center"/>
                </w:tcPr>
                <w:p w14:paraId="6D9AF2CC" w14:textId="77777777" w:rsidR="0007635E" w:rsidRDefault="004A6EE4">
                  <w:pPr>
                    <w:widowControl w:val="0"/>
                    <w:spacing w:line="240" w:lineRule="auto"/>
                    <w:jc w:val="center"/>
                    <w:rPr>
                      <w:sz w:val="28"/>
                      <w:szCs w:val="28"/>
                    </w:rPr>
                  </w:pPr>
                  <w:r>
                    <w:rPr>
                      <w:sz w:val="28"/>
                      <w:szCs w:val="28"/>
                    </w:rPr>
                    <w:t>108 - 47¼ = 60¾ in</w:t>
                  </w:r>
                  <w:r>
                    <w:rPr>
                      <w:sz w:val="28"/>
                      <w:szCs w:val="28"/>
                      <w:vertAlign w:val="superscript"/>
                    </w:rPr>
                    <w:t>2</w:t>
                  </w:r>
                </w:p>
              </w:tc>
            </w:tr>
            <w:tr w:rsidR="0007635E" w14:paraId="481074B7" w14:textId="77777777">
              <w:trPr>
                <w:jc w:val="center"/>
              </w:trPr>
              <w:tc>
                <w:tcPr>
                  <w:tcW w:w="1440" w:type="dxa"/>
                  <w:shd w:val="clear" w:color="auto" w:fill="F3F3F3"/>
                  <w:tcMar>
                    <w:top w:w="100" w:type="dxa"/>
                    <w:left w:w="100" w:type="dxa"/>
                    <w:bottom w:w="100" w:type="dxa"/>
                    <w:right w:w="100" w:type="dxa"/>
                  </w:tcMar>
                  <w:vAlign w:val="center"/>
                </w:tcPr>
                <w:p w14:paraId="6F0E074B" w14:textId="77777777" w:rsidR="0007635E" w:rsidRDefault="004A6EE4">
                  <w:pPr>
                    <w:widowControl w:val="0"/>
                    <w:spacing w:line="240" w:lineRule="auto"/>
                    <w:jc w:val="center"/>
                    <w:rPr>
                      <w:sz w:val="28"/>
                      <w:szCs w:val="28"/>
                    </w:rPr>
                  </w:pPr>
                  <w:r>
                    <w:rPr>
                      <w:sz w:val="28"/>
                      <w:szCs w:val="28"/>
                    </w:rPr>
                    <w:t>9 in</w:t>
                  </w:r>
                </w:p>
              </w:tc>
              <w:tc>
                <w:tcPr>
                  <w:tcW w:w="1440" w:type="dxa"/>
                  <w:shd w:val="clear" w:color="auto" w:fill="F3F3F3"/>
                  <w:tcMar>
                    <w:top w:w="100" w:type="dxa"/>
                    <w:left w:w="100" w:type="dxa"/>
                    <w:bottom w:w="100" w:type="dxa"/>
                    <w:right w:w="100" w:type="dxa"/>
                  </w:tcMar>
                  <w:vAlign w:val="center"/>
                </w:tcPr>
                <w:p w14:paraId="083ACD3F" w14:textId="77777777" w:rsidR="0007635E" w:rsidRDefault="004A6EE4">
                  <w:pPr>
                    <w:widowControl w:val="0"/>
                    <w:spacing w:line="240" w:lineRule="auto"/>
                    <w:jc w:val="center"/>
                    <w:rPr>
                      <w:sz w:val="28"/>
                      <w:szCs w:val="28"/>
                    </w:rPr>
                  </w:pPr>
                  <w:r>
                    <w:rPr>
                      <w:sz w:val="28"/>
                      <w:szCs w:val="28"/>
                    </w:rPr>
                    <w:t>11 in</w:t>
                  </w:r>
                </w:p>
              </w:tc>
              <w:tc>
                <w:tcPr>
                  <w:tcW w:w="3555" w:type="dxa"/>
                  <w:shd w:val="clear" w:color="auto" w:fill="F3F3F3"/>
                  <w:tcMar>
                    <w:top w:w="100" w:type="dxa"/>
                    <w:left w:w="100" w:type="dxa"/>
                    <w:bottom w:w="100" w:type="dxa"/>
                    <w:right w:w="100" w:type="dxa"/>
                  </w:tcMar>
                  <w:vAlign w:val="center"/>
                </w:tcPr>
                <w:p w14:paraId="52E0AD3F" w14:textId="77777777" w:rsidR="0007635E" w:rsidRDefault="004A6EE4">
                  <w:pPr>
                    <w:widowControl w:val="0"/>
                    <w:spacing w:line="240" w:lineRule="auto"/>
                    <w:jc w:val="center"/>
                    <w:rPr>
                      <w:sz w:val="28"/>
                      <w:szCs w:val="28"/>
                    </w:rPr>
                  </w:pPr>
                  <w:r>
                    <w:rPr>
                      <w:sz w:val="28"/>
                      <w:szCs w:val="28"/>
                    </w:rPr>
                    <w:t>(9 x 11)/2 = 49½ in</w:t>
                  </w:r>
                  <w:r>
                    <w:rPr>
                      <w:sz w:val="28"/>
                      <w:szCs w:val="28"/>
                      <w:vertAlign w:val="superscript"/>
                    </w:rPr>
                    <w:t>2</w:t>
                  </w:r>
                </w:p>
              </w:tc>
              <w:tc>
                <w:tcPr>
                  <w:tcW w:w="3555" w:type="dxa"/>
                  <w:shd w:val="clear" w:color="auto" w:fill="F3F3F3"/>
                  <w:tcMar>
                    <w:top w:w="100" w:type="dxa"/>
                    <w:left w:w="100" w:type="dxa"/>
                    <w:bottom w:w="100" w:type="dxa"/>
                    <w:right w:w="100" w:type="dxa"/>
                  </w:tcMar>
                  <w:vAlign w:val="center"/>
                </w:tcPr>
                <w:p w14:paraId="10632F0B" w14:textId="77777777" w:rsidR="0007635E" w:rsidRDefault="004A6EE4">
                  <w:pPr>
                    <w:widowControl w:val="0"/>
                    <w:spacing w:line="240" w:lineRule="auto"/>
                    <w:jc w:val="center"/>
                    <w:rPr>
                      <w:sz w:val="28"/>
                      <w:szCs w:val="28"/>
                    </w:rPr>
                  </w:pPr>
                  <w:r>
                    <w:rPr>
                      <w:sz w:val="28"/>
                      <w:szCs w:val="28"/>
                    </w:rPr>
                    <w:t>108 - 49½ = 58½ in</w:t>
                  </w:r>
                  <w:r>
                    <w:rPr>
                      <w:sz w:val="28"/>
                      <w:szCs w:val="28"/>
                      <w:vertAlign w:val="superscript"/>
                    </w:rPr>
                    <w:t>2</w:t>
                  </w:r>
                </w:p>
              </w:tc>
            </w:tr>
            <w:tr w:rsidR="0007635E" w14:paraId="3367FCBC" w14:textId="77777777">
              <w:trPr>
                <w:jc w:val="center"/>
              </w:trPr>
              <w:tc>
                <w:tcPr>
                  <w:tcW w:w="1440" w:type="dxa"/>
                  <w:shd w:val="clear" w:color="auto" w:fill="F3F3F3"/>
                  <w:tcMar>
                    <w:top w:w="100" w:type="dxa"/>
                    <w:left w:w="100" w:type="dxa"/>
                    <w:bottom w:w="100" w:type="dxa"/>
                    <w:right w:w="100" w:type="dxa"/>
                  </w:tcMar>
                  <w:vAlign w:val="center"/>
                </w:tcPr>
                <w:p w14:paraId="3A5A6167" w14:textId="77777777" w:rsidR="0007635E" w:rsidRDefault="004A6EE4">
                  <w:pPr>
                    <w:widowControl w:val="0"/>
                    <w:spacing w:line="240" w:lineRule="auto"/>
                    <w:jc w:val="center"/>
                    <w:rPr>
                      <w:sz w:val="28"/>
                      <w:szCs w:val="28"/>
                    </w:rPr>
                  </w:pPr>
                  <w:r>
                    <w:rPr>
                      <w:sz w:val="28"/>
                      <w:szCs w:val="28"/>
                    </w:rPr>
                    <w:t>9 in</w:t>
                  </w:r>
                </w:p>
              </w:tc>
              <w:tc>
                <w:tcPr>
                  <w:tcW w:w="1440" w:type="dxa"/>
                  <w:shd w:val="clear" w:color="auto" w:fill="F3F3F3"/>
                  <w:tcMar>
                    <w:top w:w="100" w:type="dxa"/>
                    <w:left w:w="100" w:type="dxa"/>
                    <w:bottom w:w="100" w:type="dxa"/>
                    <w:right w:w="100" w:type="dxa"/>
                  </w:tcMar>
                  <w:vAlign w:val="center"/>
                </w:tcPr>
                <w:p w14:paraId="38578CDA" w14:textId="77777777" w:rsidR="0007635E" w:rsidRDefault="004A6EE4">
                  <w:pPr>
                    <w:widowControl w:val="0"/>
                    <w:spacing w:line="240" w:lineRule="auto"/>
                    <w:jc w:val="center"/>
                    <w:rPr>
                      <w:sz w:val="28"/>
                      <w:szCs w:val="28"/>
                    </w:rPr>
                  </w:pPr>
                  <w:r>
                    <w:rPr>
                      <w:sz w:val="28"/>
                      <w:szCs w:val="28"/>
                    </w:rPr>
                    <w:t>11.5 in</w:t>
                  </w:r>
                </w:p>
              </w:tc>
              <w:tc>
                <w:tcPr>
                  <w:tcW w:w="3555" w:type="dxa"/>
                  <w:shd w:val="clear" w:color="auto" w:fill="F3F3F3"/>
                  <w:tcMar>
                    <w:top w:w="100" w:type="dxa"/>
                    <w:left w:w="100" w:type="dxa"/>
                    <w:bottom w:w="100" w:type="dxa"/>
                    <w:right w:w="100" w:type="dxa"/>
                  </w:tcMar>
                  <w:vAlign w:val="center"/>
                </w:tcPr>
                <w:p w14:paraId="11C35845" w14:textId="77777777" w:rsidR="0007635E" w:rsidRDefault="004A6EE4">
                  <w:pPr>
                    <w:widowControl w:val="0"/>
                    <w:spacing w:line="240" w:lineRule="auto"/>
                    <w:jc w:val="center"/>
                    <w:rPr>
                      <w:sz w:val="28"/>
                      <w:szCs w:val="28"/>
                    </w:rPr>
                  </w:pPr>
                  <w:r>
                    <w:rPr>
                      <w:sz w:val="28"/>
                      <w:szCs w:val="28"/>
                    </w:rPr>
                    <w:t>( 9 x 11½)/2 = 51¾ in</w:t>
                  </w:r>
                  <w:r>
                    <w:rPr>
                      <w:sz w:val="28"/>
                      <w:szCs w:val="28"/>
                      <w:vertAlign w:val="superscript"/>
                    </w:rPr>
                    <w:t>2</w:t>
                  </w:r>
                </w:p>
              </w:tc>
              <w:tc>
                <w:tcPr>
                  <w:tcW w:w="3555" w:type="dxa"/>
                  <w:shd w:val="clear" w:color="auto" w:fill="F3F3F3"/>
                  <w:tcMar>
                    <w:top w:w="100" w:type="dxa"/>
                    <w:left w:w="100" w:type="dxa"/>
                    <w:bottom w:w="100" w:type="dxa"/>
                    <w:right w:w="100" w:type="dxa"/>
                  </w:tcMar>
                  <w:vAlign w:val="center"/>
                </w:tcPr>
                <w:p w14:paraId="0E1E1713" w14:textId="77777777" w:rsidR="0007635E" w:rsidRDefault="004A6EE4">
                  <w:pPr>
                    <w:widowControl w:val="0"/>
                    <w:spacing w:line="240" w:lineRule="auto"/>
                    <w:jc w:val="center"/>
                    <w:rPr>
                      <w:sz w:val="28"/>
                      <w:szCs w:val="28"/>
                    </w:rPr>
                  </w:pPr>
                  <w:r>
                    <w:rPr>
                      <w:sz w:val="28"/>
                      <w:szCs w:val="28"/>
                    </w:rPr>
                    <w:t>108 - 51¾ = 57¼ in</w:t>
                  </w:r>
                  <w:r>
                    <w:rPr>
                      <w:sz w:val="28"/>
                      <w:szCs w:val="28"/>
                      <w:vertAlign w:val="superscript"/>
                    </w:rPr>
                    <w:t>2</w:t>
                  </w:r>
                </w:p>
              </w:tc>
            </w:tr>
          </w:tbl>
          <w:p w14:paraId="3757810E" w14:textId="77777777" w:rsidR="0007635E" w:rsidRDefault="0007635E">
            <w:pPr>
              <w:widowControl w:val="0"/>
              <w:spacing w:line="240" w:lineRule="auto"/>
              <w:rPr>
                <w:sz w:val="28"/>
                <w:szCs w:val="28"/>
              </w:rPr>
            </w:pPr>
          </w:p>
          <w:p w14:paraId="32FEB7E0" w14:textId="77777777" w:rsidR="0007635E" w:rsidRDefault="004A6EE4">
            <w:pPr>
              <w:widowControl w:val="0"/>
              <w:numPr>
                <w:ilvl w:val="0"/>
                <w:numId w:val="7"/>
              </w:numPr>
              <w:spacing w:after="200" w:line="240" w:lineRule="auto"/>
              <w:rPr>
                <w:sz w:val="24"/>
                <w:szCs w:val="24"/>
              </w:rPr>
            </w:pPr>
            <w:r>
              <w:rPr>
                <w:sz w:val="24"/>
                <w:szCs w:val="24"/>
              </w:rPr>
              <w:t>For the largest possible flag, students may recognize that the sides of the paper constraining the dimensions (9 x 12 inches). This produces the largest possible area, 54 in</w:t>
            </w:r>
            <w:r>
              <w:rPr>
                <w:sz w:val="24"/>
                <w:szCs w:val="24"/>
                <w:vertAlign w:val="superscript"/>
              </w:rPr>
              <w:t>2</w:t>
            </w:r>
            <w:r>
              <w:rPr>
                <w:sz w:val="24"/>
                <w:szCs w:val="24"/>
              </w:rPr>
              <w:t>.</w:t>
            </w:r>
          </w:p>
          <w:p w14:paraId="70E0D248" w14:textId="00039257" w:rsidR="0007635E" w:rsidRDefault="004A6EE4">
            <w:pPr>
              <w:widowControl w:val="0"/>
              <w:numPr>
                <w:ilvl w:val="0"/>
                <w:numId w:val="7"/>
              </w:numPr>
              <w:spacing w:after="200" w:line="240" w:lineRule="auto"/>
              <w:rPr>
                <w:sz w:val="24"/>
                <w:szCs w:val="24"/>
              </w:rPr>
            </w:pPr>
            <w:r>
              <w:rPr>
                <w:sz w:val="24"/>
                <w:szCs w:val="24"/>
              </w:rPr>
              <w:t>For the smallest possible flag, 40 in</w:t>
            </w:r>
            <w:r>
              <w:rPr>
                <w:sz w:val="24"/>
                <w:szCs w:val="24"/>
                <w:vertAlign w:val="superscript"/>
              </w:rPr>
              <w:t>2</w:t>
            </w:r>
            <w:r>
              <w:rPr>
                <w:sz w:val="24"/>
                <w:szCs w:val="24"/>
              </w:rPr>
              <w:t xml:space="preserve">, </w:t>
            </w:r>
            <w:r w:rsidR="0036769A">
              <w:rPr>
                <w:sz w:val="24"/>
                <w:szCs w:val="24"/>
              </w:rPr>
              <w:t>if</w:t>
            </w:r>
            <w:r>
              <w:rPr>
                <w:sz w:val="24"/>
                <w:szCs w:val="24"/>
              </w:rPr>
              <w:t xml:space="preserve"> base and height are limited to whole numbers, the only dimensions possible are 8 inches and 10 inches. Other options, such as 5 inches and 16 inches, are ruled out due to the size of the original paper.</w:t>
            </w:r>
          </w:p>
        </w:tc>
      </w:tr>
    </w:tbl>
    <w:p w14:paraId="413EE224" w14:textId="0573434C" w:rsidR="00D40CE0" w:rsidRDefault="00D40CE0">
      <w:pPr>
        <w:rPr>
          <w:b/>
          <w:sz w:val="12"/>
          <w:szCs w:val="12"/>
        </w:rPr>
      </w:pPr>
    </w:p>
    <w:p w14:paraId="31E95CB4" w14:textId="77777777" w:rsidR="00D40CE0" w:rsidRDefault="00D40CE0">
      <w:pPr>
        <w:rPr>
          <w:b/>
          <w:sz w:val="12"/>
          <w:szCs w:val="12"/>
        </w:rPr>
      </w:pPr>
      <w:r>
        <w:rPr>
          <w:b/>
          <w:sz w:val="12"/>
          <w:szCs w:val="12"/>
        </w:rPr>
        <w:br w:type="page"/>
      </w:r>
    </w:p>
    <w:p w14:paraId="7FAF5C42" w14:textId="382832E7" w:rsidR="0007635E" w:rsidRDefault="0007635E">
      <w:pPr>
        <w:rPr>
          <w:b/>
          <w:sz w:val="12"/>
          <w:szCs w:val="12"/>
        </w:rPr>
      </w:pPr>
    </w:p>
    <w:p w14:paraId="7935AC52" w14:textId="142B0B88" w:rsidR="00D40CE0" w:rsidRDefault="00D40CE0">
      <w:pPr>
        <w:rPr>
          <w:b/>
          <w:sz w:val="12"/>
          <w:szCs w:val="12"/>
        </w:rPr>
      </w:pPr>
    </w:p>
    <w:p w14:paraId="526629E9" w14:textId="7DEFE42A" w:rsidR="00D40CE0" w:rsidRDefault="00D40CE0">
      <w:pPr>
        <w:rPr>
          <w:b/>
          <w:sz w:val="12"/>
          <w:szCs w:val="12"/>
        </w:rPr>
      </w:pPr>
    </w:p>
    <w:tbl>
      <w:tblPr>
        <w:tblStyle w:val="a"/>
        <w:tblW w:w="10805"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8375"/>
      </w:tblGrid>
      <w:tr w:rsidR="00704A94" w14:paraId="23EFEC86" w14:textId="77777777" w:rsidTr="00425AE8">
        <w:trPr>
          <w:trHeight w:val="480"/>
        </w:trPr>
        <w:tc>
          <w:tcPr>
            <w:tcW w:w="10805" w:type="dxa"/>
            <w:gridSpan w:val="2"/>
            <w:shd w:val="clear" w:color="auto" w:fill="D9D9D9"/>
            <w:tcMar>
              <w:top w:w="100" w:type="dxa"/>
              <w:left w:w="100" w:type="dxa"/>
              <w:bottom w:w="100" w:type="dxa"/>
              <w:right w:w="100" w:type="dxa"/>
            </w:tcMar>
            <w:vAlign w:val="center"/>
          </w:tcPr>
          <w:p w14:paraId="6CBCD979" w14:textId="77777777" w:rsidR="00704A94" w:rsidRDefault="00704A94" w:rsidP="00425AE8">
            <w:pPr>
              <w:widowControl w:val="0"/>
              <w:spacing w:line="240" w:lineRule="auto"/>
              <w:jc w:val="center"/>
              <w:rPr>
                <w:b/>
                <w:sz w:val="28"/>
                <w:szCs w:val="28"/>
              </w:rPr>
            </w:pPr>
            <w:bookmarkStart w:id="0" w:name="_gjdgxs" w:colFirst="0" w:colLast="0"/>
            <w:bookmarkEnd w:id="0"/>
            <w:r>
              <w:rPr>
                <w:b/>
                <w:sz w:val="12"/>
                <w:szCs w:val="12"/>
              </w:rPr>
              <w:br w:type="page"/>
            </w:r>
            <w:r>
              <w:rPr>
                <w:b/>
                <w:sz w:val="36"/>
                <w:szCs w:val="36"/>
              </w:rPr>
              <w:t>Area of Triangular Gardens</w:t>
            </w:r>
          </w:p>
        </w:tc>
      </w:tr>
      <w:tr w:rsidR="00704A94" w14:paraId="2B636FFA" w14:textId="77777777" w:rsidTr="00425AE8">
        <w:tc>
          <w:tcPr>
            <w:tcW w:w="2430" w:type="dxa"/>
            <w:shd w:val="clear" w:color="auto" w:fill="EFEFEF"/>
            <w:tcMar>
              <w:top w:w="100" w:type="dxa"/>
              <w:left w:w="100" w:type="dxa"/>
              <w:bottom w:w="100" w:type="dxa"/>
              <w:right w:w="100" w:type="dxa"/>
            </w:tcMar>
            <w:vAlign w:val="center"/>
          </w:tcPr>
          <w:p w14:paraId="46518401" w14:textId="77777777" w:rsidR="00704A94" w:rsidRDefault="00704A94" w:rsidP="00425AE8">
            <w:pPr>
              <w:widowControl w:val="0"/>
              <w:spacing w:line="240" w:lineRule="auto"/>
              <w:rPr>
                <w:b/>
                <w:sz w:val="28"/>
                <w:szCs w:val="28"/>
              </w:rPr>
            </w:pPr>
            <w:r>
              <w:rPr>
                <w:b/>
                <w:sz w:val="28"/>
                <w:szCs w:val="28"/>
              </w:rPr>
              <w:t>Frameworks</w:t>
            </w:r>
          </w:p>
          <w:p w14:paraId="40420476" w14:textId="77777777" w:rsidR="00704A94" w:rsidRDefault="00704A94" w:rsidP="00425AE8">
            <w:pPr>
              <w:widowControl w:val="0"/>
              <w:spacing w:line="240" w:lineRule="auto"/>
              <w:rPr>
                <w:b/>
                <w:sz w:val="28"/>
                <w:szCs w:val="28"/>
              </w:rPr>
            </w:pPr>
            <w:r>
              <w:rPr>
                <w:b/>
                <w:sz w:val="28"/>
                <w:szCs w:val="28"/>
              </w:rPr>
              <w:t>Cluster</w:t>
            </w:r>
          </w:p>
        </w:tc>
        <w:tc>
          <w:tcPr>
            <w:tcW w:w="8375" w:type="dxa"/>
            <w:shd w:val="clear" w:color="auto" w:fill="auto"/>
            <w:tcMar>
              <w:top w:w="100" w:type="dxa"/>
              <w:left w:w="100" w:type="dxa"/>
              <w:bottom w:w="100" w:type="dxa"/>
              <w:right w:w="100" w:type="dxa"/>
            </w:tcMar>
            <w:vAlign w:val="center"/>
          </w:tcPr>
          <w:p w14:paraId="3FB20480" w14:textId="77777777" w:rsidR="00704A94" w:rsidRDefault="00704A94" w:rsidP="00425AE8">
            <w:pPr>
              <w:widowControl w:val="0"/>
              <w:spacing w:line="240" w:lineRule="auto"/>
              <w:rPr>
                <w:sz w:val="20"/>
                <w:szCs w:val="20"/>
              </w:rPr>
            </w:pPr>
            <w:r>
              <w:t>Reasoning with Area and Surface Area</w:t>
            </w:r>
          </w:p>
        </w:tc>
      </w:tr>
      <w:tr w:rsidR="00704A94" w14:paraId="4AD7E8B7" w14:textId="77777777" w:rsidTr="00425AE8">
        <w:tc>
          <w:tcPr>
            <w:tcW w:w="2430" w:type="dxa"/>
            <w:shd w:val="clear" w:color="auto" w:fill="EFEFEF"/>
            <w:tcMar>
              <w:top w:w="100" w:type="dxa"/>
              <w:left w:w="100" w:type="dxa"/>
              <w:bottom w:w="100" w:type="dxa"/>
              <w:right w:w="100" w:type="dxa"/>
            </w:tcMar>
            <w:vAlign w:val="center"/>
          </w:tcPr>
          <w:p w14:paraId="20CB9C9E" w14:textId="77777777" w:rsidR="00704A94" w:rsidRDefault="00704A94" w:rsidP="00425AE8">
            <w:pPr>
              <w:widowControl w:val="0"/>
              <w:spacing w:line="240" w:lineRule="auto"/>
              <w:rPr>
                <w:b/>
                <w:sz w:val="28"/>
                <w:szCs w:val="28"/>
              </w:rPr>
            </w:pPr>
            <w:r>
              <w:rPr>
                <w:b/>
                <w:sz w:val="28"/>
                <w:szCs w:val="28"/>
              </w:rPr>
              <w:t>Standards</w:t>
            </w:r>
          </w:p>
        </w:tc>
        <w:tc>
          <w:tcPr>
            <w:tcW w:w="8375" w:type="dxa"/>
            <w:shd w:val="clear" w:color="auto" w:fill="auto"/>
            <w:tcMar>
              <w:top w:w="100" w:type="dxa"/>
              <w:left w:w="100" w:type="dxa"/>
              <w:bottom w:w="100" w:type="dxa"/>
              <w:right w:w="100" w:type="dxa"/>
            </w:tcMar>
          </w:tcPr>
          <w:p w14:paraId="3E442839" w14:textId="77777777" w:rsidR="00704A94" w:rsidRDefault="00704A94" w:rsidP="00425AE8">
            <w:pPr>
              <w:widowControl w:val="0"/>
              <w:spacing w:line="240" w:lineRule="auto"/>
              <w:rPr>
                <w:i/>
                <w:sz w:val="20"/>
                <w:szCs w:val="20"/>
              </w:rPr>
            </w:pPr>
            <w:r>
              <w:rPr>
                <w:b/>
                <w:sz w:val="20"/>
                <w:szCs w:val="20"/>
              </w:rPr>
              <w:t xml:space="preserve">NC.6.G.1 </w:t>
            </w:r>
            <w:r>
              <w:rPr>
                <w:i/>
                <w:sz w:val="20"/>
                <w:szCs w:val="20"/>
              </w:rPr>
              <w:t xml:space="preserve">Create geometric models to solve real-world and mathematical problems to: </w:t>
            </w:r>
          </w:p>
          <w:p w14:paraId="57C7EFD7" w14:textId="77777777" w:rsidR="00704A94" w:rsidRPr="00704A94" w:rsidRDefault="00704A94" w:rsidP="00425AE8">
            <w:pPr>
              <w:numPr>
                <w:ilvl w:val="0"/>
                <w:numId w:val="4"/>
              </w:numPr>
              <w:pBdr>
                <w:top w:val="nil"/>
                <w:left w:val="nil"/>
                <w:bottom w:val="nil"/>
                <w:right w:val="nil"/>
                <w:between w:val="nil"/>
              </w:pBdr>
              <w:spacing w:line="240" w:lineRule="auto"/>
              <w:rPr>
                <w:i/>
                <w:strike/>
                <w:sz w:val="20"/>
                <w:szCs w:val="20"/>
              </w:rPr>
            </w:pPr>
            <w:r w:rsidRPr="00704A94">
              <w:rPr>
                <w:i/>
                <w:strike/>
                <w:sz w:val="20"/>
                <w:szCs w:val="20"/>
              </w:rPr>
              <w:t>Find the area of triangles by composing into rectangles and decomposing into right triangles.</w:t>
            </w:r>
          </w:p>
          <w:p w14:paraId="2C4902D8" w14:textId="77777777" w:rsidR="00704A94" w:rsidRDefault="00704A94" w:rsidP="00425AE8">
            <w:pPr>
              <w:numPr>
                <w:ilvl w:val="0"/>
                <w:numId w:val="4"/>
              </w:numPr>
              <w:spacing w:line="240" w:lineRule="auto"/>
              <w:rPr>
                <w:i/>
                <w:sz w:val="20"/>
                <w:szCs w:val="20"/>
              </w:rPr>
            </w:pPr>
            <w:r>
              <w:rPr>
                <w:i/>
                <w:sz w:val="20"/>
                <w:szCs w:val="20"/>
              </w:rPr>
              <w:t>Find the area of special quadrilaterals and polygons by decomposing into triangles or rectangles.</w:t>
            </w:r>
            <w:r>
              <w:rPr>
                <w:sz w:val="20"/>
                <w:szCs w:val="20"/>
              </w:rPr>
              <w:t xml:space="preserve"> </w:t>
            </w:r>
          </w:p>
          <w:p w14:paraId="07FED5FD" w14:textId="77777777" w:rsidR="00704A94" w:rsidRDefault="00704A94" w:rsidP="00425AE8">
            <w:pPr>
              <w:widowControl w:val="0"/>
              <w:spacing w:line="240" w:lineRule="auto"/>
              <w:rPr>
                <w:b/>
                <w:sz w:val="20"/>
                <w:szCs w:val="20"/>
              </w:rPr>
            </w:pPr>
            <w:r>
              <w:rPr>
                <w:b/>
                <w:sz w:val="20"/>
                <w:szCs w:val="20"/>
              </w:rPr>
              <w:t>SMP 1</w:t>
            </w:r>
            <w:r>
              <w:rPr>
                <w:i/>
                <w:sz w:val="20"/>
                <w:szCs w:val="20"/>
              </w:rPr>
              <w:t xml:space="preserve">  Make sense of problems and persevere in solving them</w:t>
            </w:r>
          </w:p>
          <w:p w14:paraId="56640341" w14:textId="77777777" w:rsidR="00704A94" w:rsidRDefault="00704A94" w:rsidP="00425AE8">
            <w:pPr>
              <w:widowControl w:val="0"/>
              <w:spacing w:line="240" w:lineRule="auto"/>
              <w:rPr>
                <w:i/>
                <w:sz w:val="20"/>
                <w:szCs w:val="20"/>
              </w:rPr>
            </w:pPr>
            <w:r>
              <w:rPr>
                <w:b/>
                <w:sz w:val="20"/>
                <w:szCs w:val="20"/>
              </w:rPr>
              <w:t>SMP 5</w:t>
            </w:r>
            <w:r>
              <w:rPr>
                <w:i/>
                <w:sz w:val="20"/>
                <w:szCs w:val="20"/>
              </w:rPr>
              <w:t xml:space="preserve">  Use appropriate tools strategically</w:t>
            </w:r>
          </w:p>
          <w:p w14:paraId="55DDC53B" w14:textId="77777777" w:rsidR="00704A94" w:rsidRDefault="00704A94" w:rsidP="00425AE8">
            <w:pPr>
              <w:widowControl w:val="0"/>
              <w:spacing w:line="240" w:lineRule="auto"/>
              <w:rPr>
                <w:i/>
                <w:sz w:val="20"/>
                <w:szCs w:val="20"/>
              </w:rPr>
            </w:pPr>
            <w:r>
              <w:rPr>
                <w:b/>
                <w:sz w:val="20"/>
                <w:szCs w:val="20"/>
              </w:rPr>
              <w:t>SMP 6</w:t>
            </w:r>
            <w:r>
              <w:rPr>
                <w:sz w:val="20"/>
                <w:szCs w:val="20"/>
              </w:rPr>
              <w:t xml:space="preserve">   </w:t>
            </w:r>
            <w:r>
              <w:rPr>
                <w:i/>
                <w:sz w:val="20"/>
                <w:szCs w:val="20"/>
              </w:rPr>
              <w:t>Attend to precision</w:t>
            </w:r>
          </w:p>
          <w:p w14:paraId="37E44280" w14:textId="77777777" w:rsidR="00704A94" w:rsidRDefault="00704A94" w:rsidP="00425AE8">
            <w:pPr>
              <w:widowControl w:val="0"/>
              <w:spacing w:line="240" w:lineRule="auto"/>
              <w:rPr>
                <w:i/>
                <w:sz w:val="20"/>
                <w:szCs w:val="20"/>
              </w:rPr>
            </w:pPr>
            <w:r>
              <w:rPr>
                <w:b/>
                <w:sz w:val="20"/>
                <w:szCs w:val="20"/>
              </w:rPr>
              <w:t xml:space="preserve">SMP 7 </w:t>
            </w:r>
            <w:r>
              <w:rPr>
                <w:i/>
                <w:sz w:val="20"/>
                <w:szCs w:val="20"/>
              </w:rPr>
              <w:t xml:space="preserve"> Look for and make sense of structure</w:t>
            </w:r>
          </w:p>
        </w:tc>
      </w:tr>
      <w:tr w:rsidR="00704A94" w14:paraId="27FB19F4" w14:textId="77777777" w:rsidTr="00425AE8">
        <w:tc>
          <w:tcPr>
            <w:tcW w:w="2430" w:type="dxa"/>
            <w:shd w:val="clear" w:color="auto" w:fill="EFEFEF"/>
            <w:tcMar>
              <w:top w:w="100" w:type="dxa"/>
              <w:left w:w="100" w:type="dxa"/>
              <w:bottom w:w="100" w:type="dxa"/>
              <w:right w:w="100" w:type="dxa"/>
            </w:tcMar>
            <w:vAlign w:val="center"/>
          </w:tcPr>
          <w:p w14:paraId="58078181" w14:textId="77777777" w:rsidR="00704A94" w:rsidRDefault="00704A94" w:rsidP="00425AE8">
            <w:pPr>
              <w:widowControl w:val="0"/>
              <w:spacing w:line="240" w:lineRule="auto"/>
              <w:rPr>
                <w:b/>
                <w:sz w:val="28"/>
                <w:szCs w:val="28"/>
              </w:rPr>
            </w:pPr>
            <w:r>
              <w:rPr>
                <w:b/>
                <w:sz w:val="28"/>
                <w:szCs w:val="28"/>
              </w:rPr>
              <w:t>Materials/Links</w:t>
            </w:r>
          </w:p>
        </w:tc>
        <w:tc>
          <w:tcPr>
            <w:tcW w:w="8375" w:type="dxa"/>
            <w:shd w:val="clear" w:color="auto" w:fill="FFFFFF"/>
            <w:tcMar>
              <w:top w:w="100" w:type="dxa"/>
              <w:left w:w="100" w:type="dxa"/>
              <w:bottom w:w="100" w:type="dxa"/>
              <w:right w:w="100" w:type="dxa"/>
            </w:tcMar>
            <w:vAlign w:val="center"/>
          </w:tcPr>
          <w:p w14:paraId="33002794" w14:textId="7C26802B" w:rsidR="00704A94" w:rsidRDefault="00704A94" w:rsidP="00425AE8">
            <w:pPr>
              <w:widowControl w:val="0"/>
              <w:spacing w:line="240" w:lineRule="auto"/>
              <w:ind w:left="720"/>
              <w:contextualSpacing/>
              <w:rPr>
                <w:sz w:val="20"/>
                <w:szCs w:val="20"/>
              </w:rPr>
            </w:pPr>
            <w:r>
              <w:rPr>
                <w:sz w:val="20"/>
                <w:szCs w:val="20"/>
              </w:rPr>
              <w:t>Student pages</w:t>
            </w:r>
          </w:p>
        </w:tc>
      </w:tr>
      <w:tr w:rsidR="00704A94" w14:paraId="1A4C3DEC" w14:textId="77777777" w:rsidTr="00704A94">
        <w:trPr>
          <w:trHeight w:val="718"/>
        </w:trPr>
        <w:tc>
          <w:tcPr>
            <w:tcW w:w="2430" w:type="dxa"/>
            <w:shd w:val="clear" w:color="auto" w:fill="EFEFEF"/>
            <w:tcMar>
              <w:top w:w="100" w:type="dxa"/>
              <w:left w:w="100" w:type="dxa"/>
              <w:bottom w:w="100" w:type="dxa"/>
              <w:right w:w="100" w:type="dxa"/>
            </w:tcMar>
            <w:vAlign w:val="center"/>
          </w:tcPr>
          <w:p w14:paraId="671F8087" w14:textId="77777777" w:rsidR="00704A94" w:rsidRDefault="00704A94" w:rsidP="00425AE8">
            <w:pPr>
              <w:widowControl w:val="0"/>
              <w:spacing w:line="240" w:lineRule="auto"/>
              <w:rPr>
                <w:b/>
                <w:sz w:val="28"/>
                <w:szCs w:val="28"/>
              </w:rPr>
            </w:pPr>
            <w:r>
              <w:rPr>
                <w:b/>
                <w:sz w:val="28"/>
                <w:szCs w:val="28"/>
              </w:rPr>
              <w:t>Learning Goal</w:t>
            </w:r>
          </w:p>
        </w:tc>
        <w:tc>
          <w:tcPr>
            <w:tcW w:w="8375" w:type="dxa"/>
            <w:shd w:val="clear" w:color="auto" w:fill="FFFFFF"/>
            <w:tcMar>
              <w:top w:w="100" w:type="dxa"/>
              <w:left w:w="100" w:type="dxa"/>
              <w:bottom w:w="100" w:type="dxa"/>
              <w:right w:w="100" w:type="dxa"/>
            </w:tcMar>
            <w:vAlign w:val="center"/>
          </w:tcPr>
          <w:p w14:paraId="3E92A18C" w14:textId="21A6D8F8" w:rsidR="00704A94" w:rsidRDefault="004239F5" w:rsidP="00425AE8">
            <w:pPr>
              <w:widowControl w:val="0"/>
              <w:spacing w:line="240" w:lineRule="auto"/>
              <w:rPr>
                <w:sz w:val="20"/>
                <w:szCs w:val="20"/>
              </w:rPr>
            </w:pPr>
            <w:r>
              <w:rPr>
                <w:sz w:val="20"/>
                <w:szCs w:val="20"/>
              </w:rPr>
              <w:t>Using properties of area of triangles from previous tasks, students will find the area of parallelograms informally and then analyze students’ work to form the formula.</w:t>
            </w:r>
          </w:p>
        </w:tc>
      </w:tr>
      <w:tr w:rsidR="00704A94" w14:paraId="4D54F6A4" w14:textId="77777777" w:rsidTr="00425AE8">
        <w:tc>
          <w:tcPr>
            <w:tcW w:w="10805" w:type="dxa"/>
            <w:gridSpan w:val="2"/>
            <w:shd w:val="clear" w:color="auto" w:fill="auto"/>
            <w:tcMar>
              <w:top w:w="100" w:type="dxa"/>
              <w:left w:w="100" w:type="dxa"/>
              <w:bottom w:w="100" w:type="dxa"/>
              <w:right w:w="100" w:type="dxa"/>
            </w:tcMar>
          </w:tcPr>
          <w:p w14:paraId="79F033D7" w14:textId="3F8BF8D2" w:rsidR="00704A94" w:rsidRDefault="00704A94" w:rsidP="00425AE8">
            <w:pPr>
              <w:widowControl w:val="0"/>
              <w:spacing w:line="240" w:lineRule="auto"/>
              <w:rPr>
                <w:b/>
                <w:sz w:val="28"/>
                <w:szCs w:val="28"/>
              </w:rPr>
            </w:pPr>
            <w:r>
              <w:rPr>
                <w:b/>
                <w:sz w:val="28"/>
                <w:szCs w:val="28"/>
              </w:rPr>
              <w:t>Task Overview:</w:t>
            </w:r>
            <w:r w:rsidR="004239F5">
              <w:rPr>
                <w:b/>
                <w:sz w:val="28"/>
                <w:szCs w:val="28"/>
              </w:rPr>
              <w:t xml:space="preserve"> </w:t>
            </w:r>
            <w:r w:rsidR="004239F5" w:rsidRPr="004239F5">
              <w:rPr>
                <w:szCs w:val="28"/>
              </w:rPr>
              <w:t xml:space="preserve">Students use what they know about area of triangles to find the area of parallelograms on grid paper. </w:t>
            </w:r>
            <w:r w:rsidR="004239F5">
              <w:rPr>
                <w:szCs w:val="28"/>
              </w:rPr>
              <w:t>Once they have found those areas, students will have a whole class debrief in which they share a variety of strategies. Then, they will move to the second page in which they will analyze two students’ strategies for formalizing the area of a parallelogram. In this way, they will be encouraged to create the formal equation.</w:t>
            </w:r>
          </w:p>
          <w:p w14:paraId="0F01A649" w14:textId="5FBAF5F4" w:rsidR="00704A94" w:rsidRDefault="00704A94" w:rsidP="00704A94">
            <w:pPr>
              <w:widowControl w:val="0"/>
              <w:spacing w:line="240" w:lineRule="auto"/>
              <w:ind w:left="720"/>
              <w:rPr>
                <w:sz w:val="20"/>
                <w:szCs w:val="20"/>
              </w:rPr>
            </w:pPr>
          </w:p>
        </w:tc>
      </w:tr>
      <w:tr w:rsidR="00704A94" w14:paraId="7BFCEFAD" w14:textId="77777777" w:rsidTr="00425AE8">
        <w:trPr>
          <w:trHeight w:val="480"/>
        </w:trPr>
        <w:tc>
          <w:tcPr>
            <w:tcW w:w="10805" w:type="dxa"/>
            <w:gridSpan w:val="2"/>
            <w:shd w:val="clear" w:color="auto" w:fill="auto"/>
            <w:tcMar>
              <w:top w:w="100" w:type="dxa"/>
              <w:left w:w="100" w:type="dxa"/>
              <w:bottom w:w="100" w:type="dxa"/>
              <w:right w:w="100" w:type="dxa"/>
            </w:tcMar>
          </w:tcPr>
          <w:p w14:paraId="4F86CD4A" w14:textId="3A9E46A5" w:rsidR="00704A94" w:rsidRDefault="00704A94" w:rsidP="00425AE8">
            <w:pPr>
              <w:widowControl w:val="0"/>
              <w:spacing w:line="240" w:lineRule="auto"/>
              <w:rPr>
                <w:sz w:val="20"/>
                <w:szCs w:val="20"/>
              </w:rPr>
            </w:pPr>
            <w:r>
              <w:rPr>
                <w:b/>
                <w:sz w:val="28"/>
                <w:szCs w:val="28"/>
              </w:rPr>
              <w:t>Prior to Lesson:</w:t>
            </w:r>
            <w:r>
              <w:rPr>
                <w:sz w:val="20"/>
                <w:szCs w:val="20"/>
              </w:rPr>
              <w:t xml:space="preserve"> </w:t>
            </w:r>
            <w:r w:rsidR="004239F5">
              <w:rPr>
                <w:sz w:val="20"/>
                <w:szCs w:val="20"/>
              </w:rPr>
              <w:t>Students should have worked with finding the area of triangles and rectangles. They should be familiar with using rectangles and to find the area of a triangle and vice versa.</w:t>
            </w:r>
          </w:p>
          <w:p w14:paraId="19CD81E5" w14:textId="6D70ECA8" w:rsidR="00704A94" w:rsidRDefault="00704A94" w:rsidP="00704A94">
            <w:pPr>
              <w:widowControl w:val="0"/>
              <w:spacing w:line="240" w:lineRule="auto"/>
              <w:rPr>
                <w:sz w:val="20"/>
                <w:szCs w:val="20"/>
              </w:rPr>
            </w:pPr>
            <w:r>
              <w:rPr>
                <w:sz w:val="20"/>
                <w:szCs w:val="20"/>
              </w:rPr>
              <w:t xml:space="preserve"> </w:t>
            </w:r>
          </w:p>
        </w:tc>
      </w:tr>
      <w:tr w:rsidR="00704A94" w14:paraId="6DD4C86B" w14:textId="77777777" w:rsidTr="00425AE8">
        <w:trPr>
          <w:trHeight w:val="480"/>
        </w:trPr>
        <w:tc>
          <w:tcPr>
            <w:tcW w:w="10805" w:type="dxa"/>
            <w:gridSpan w:val="2"/>
            <w:shd w:val="clear" w:color="auto" w:fill="auto"/>
            <w:tcMar>
              <w:top w:w="100" w:type="dxa"/>
              <w:left w:w="100" w:type="dxa"/>
              <w:bottom w:w="100" w:type="dxa"/>
              <w:right w:w="100" w:type="dxa"/>
            </w:tcMar>
          </w:tcPr>
          <w:p w14:paraId="3183B69C" w14:textId="77777777" w:rsidR="00704A94" w:rsidRDefault="00704A94" w:rsidP="00425AE8">
            <w:pPr>
              <w:widowControl w:val="0"/>
              <w:spacing w:line="240" w:lineRule="auto"/>
              <w:rPr>
                <w:b/>
                <w:sz w:val="28"/>
                <w:szCs w:val="28"/>
              </w:rPr>
            </w:pPr>
            <w:r>
              <w:rPr>
                <w:b/>
                <w:sz w:val="28"/>
                <w:szCs w:val="28"/>
              </w:rPr>
              <w:t>Teaching Notes:</w:t>
            </w:r>
          </w:p>
          <w:p w14:paraId="479E4361" w14:textId="77777777" w:rsidR="00704A94" w:rsidRDefault="00704A94" w:rsidP="00704A94">
            <w:pPr>
              <w:widowControl w:val="0"/>
              <w:spacing w:line="240" w:lineRule="auto"/>
              <w:rPr>
                <w:sz w:val="18"/>
                <w:szCs w:val="18"/>
              </w:rPr>
            </w:pPr>
          </w:p>
          <w:p w14:paraId="32F80611" w14:textId="615861E7" w:rsidR="00704A94" w:rsidRPr="004239F5" w:rsidRDefault="004239F5" w:rsidP="00704A94">
            <w:pPr>
              <w:widowControl w:val="0"/>
              <w:spacing w:line="240" w:lineRule="auto"/>
              <w:rPr>
                <w:b/>
                <w:sz w:val="20"/>
                <w:szCs w:val="18"/>
              </w:rPr>
            </w:pPr>
            <w:r w:rsidRPr="004239F5">
              <w:rPr>
                <w:b/>
                <w:sz w:val="20"/>
                <w:szCs w:val="18"/>
              </w:rPr>
              <w:t xml:space="preserve">Launch: </w:t>
            </w:r>
          </w:p>
          <w:p w14:paraId="3CF94E9D" w14:textId="77777777" w:rsidR="00704A94" w:rsidRPr="004239F5" w:rsidRDefault="00704A94" w:rsidP="00704A94">
            <w:pPr>
              <w:widowControl w:val="0"/>
              <w:spacing w:line="240" w:lineRule="auto"/>
              <w:rPr>
                <w:b/>
                <w:sz w:val="20"/>
                <w:szCs w:val="18"/>
              </w:rPr>
            </w:pPr>
          </w:p>
          <w:p w14:paraId="3D13DF8F" w14:textId="77777777" w:rsidR="00704A94" w:rsidRDefault="004239F5" w:rsidP="00704A94">
            <w:pPr>
              <w:widowControl w:val="0"/>
              <w:spacing w:line="240" w:lineRule="auto"/>
              <w:rPr>
                <w:sz w:val="18"/>
                <w:szCs w:val="18"/>
              </w:rPr>
            </w:pPr>
            <w:r>
              <w:rPr>
                <w:sz w:val="18"/>
                <w:szCs w:val="18"/>
              </w:rPr>
              <w:t xml:space="preserve">Remind students about the work they did with triangular and </w:t>
            </w:r>
            <w:r w:rsidR="00450BF3">
              <w:rPr>
                <w:sz w:val="18"/>
                <w:szCs w:val="18"/>
              </w:rPr>
              <w:t>rectangular area relationships (i.e., that two triangles compose to create a rectangle and vice versa). Encourage students to use that knowledge to find the area of the parallelograms below. Let students know that they can cut the parallelograms any way that will help them.</w:t>
            </w:r>
          </w:p>
          <w:p w14:paraId="16075189" w14:textId="77777777" w:rsidR="00DE7BF6" w:rsidRDefault="00DE7BF6" w:rsidP="00704A94">
            <w:pPr>
              <w:widowControl w:val="0"/>
              <w:spacing w:line="240" w:lineRule="auto"/>
              <w:rPr>
                <w:sz w:val="18"/>
                <w:szCs w:val="18"/>
              </w:rPr>
            </w:pPr>
          </w:p>
          <w:p w14:paraId="7BBC15AB" w14:textId="36CC1FD5" w:rsidR="00DE7BF6" w:rsidRDefault="00DE7BF6" w:rsidP="00704A94">
            <w:pPr>
              <w:widowControl w:val="0"/>
              <w:spacing w:line="240" w:lineRule="auto"/>
              <w:rPr>
                <w:b/>
                <w:sz w:val="18"/>
                <w:szCs w:val="18"/>
              </w:rPr>
            </w:pPr>
            <w:r w:rsidRPr="00DE7BF6">
              <w:rPr>
                <w:b/>
                <w:sz w:val="18"/>
                <w:szCs w:val="18"/>
              </w:rPr>
              <w:t>Monitor Student Thinking</w:t>
            </w:r>
          </w:p>
          <w:p w14:paraId="460C27FF" w14:textId="77777777" w:rsidR="00DE7BF6" w:rsidRDefault="00DE7BF6" w:rsidP="00704A94">
            <w:pPr>
              <w:widowControl w:val="0"/>
              <w:spacing w:line="240" w:lineRule="auto"/>
              <w:rPr>
                <w:sz w:val="18"/>
                <w:szCs w:val="18"/>
              </w:rPr>
            </w:pPr>
            <w:r>
              <w:rPr>
                <w:sz w:val="18"/>
                <w:szCs w:val="18"/>
              </w:rPr>
              <w:t>Students can try this individually and then talk to partners or work with partners from the beginning. As you walk around, spend only 2-3 minutes per group and collect data on who is using the strategies anticipated below.</w:t>
            </w:r>
          </w:p>
          <w:p w14:paraId="6D733ECB" w14:textId="5CD57060" w:rsidR="00DE7BF6" w:rsidRDefault="00DE7BF6" w:rsidP="00704A94">
            <w:pPr>
              <w:widowControl w:val="0"/>
              <w:spacing w:line="240" w:lineRule="auto"/>
              <w:rPr>
                <w:sz w:val="18"/>
                <w:szCs w:val="18"/>
              </w:rPr>
            </w:pPr>
          </w:p>
          <w:p w14:paraId="034501A9" w14:textId="18787889" w:rsidR="00450675" w:rsidRPr="00450675" w:rsidRDefault="00450675" w:rsidP="00704A94">
            <w:pPr>
              <w:widowControl w:val="0"/>
              <w:spacing w:line="240" w:lineRule="auto"/>
              <w:rPr>
                <w:b/>
                <w:sz w:val="18"/>
                <w:szCs w:val="18"/>
              </w:rPr>
            </w:pPr>
            <w:r>
              <w:rPr>
                <w:b/>
                <w:sz w:val="18"/>
                <w:szCs w:val="18"/>
              </w:rPr>
              <w:t>Debrief Discussion</w:t>
            </w:r>
          </w:p>
          <w:p w14:paraId="6D4AE8E0" w14:textId="3409C712" w:rsidR="00DE7BF6" w:rsidRPr="00DE7BF6" w:rsidRDefault="00450675" w:rsidP="00704A94">
            <w:pPr>
              <w:widowControl w:val="0"/>
              <w:spacing w:line="240" w:lineRule="auto"/>
              <w:rPr>
                <w:sz w:val="18"/>
                <w:szCs w:val="18"/>
              </w:rPr>
            </w:pPr>
            <w:r>
              <w:rPr>
                <w:sz w:val="18"/>
                <w:szCs w:val="18"/>
              </w:rPr>
              <w:t xml:space="preserve">After students have completed the first page, ask students to present the different methods. Highlight those that “cut” off the triangle and move it as they will see that on the next page as one of the strategies. After the discussion have them work the second page with a partner and share different formulas. </w:t>
            </w:r>
          </w:p>
        </w:tc>
      </w:tr>
      <w:tr w:rsidR="004E20D8" w14:paraId="43531F22" w14:textId="77777777" w:rsidTr="00425AE8">
        <w:trPr>
          <w:trHeight w:val="480"/>
        </w:trPr>
        <w:tc>
          <w:tcPr>
            <w:tcW w:w="10805" w:type="dxa"/>
            <w:gridSpan w:val="2"/>
            <w:shd w:val="clear" w:color="auto" w:fill="auto"/>
            <w:tcMar>
              <w:top w:w="100" w:type="dxa"/>
              <w:left w:w="100" w:type="dxa"/>
              <w:bottom w:w="100" w:type="dxa"/>
              <w:right w:w="100" w:type="dxa"/>
            </w:tcMar>
          </w:tcPr>
          <w:p w14:paraId="2528834D" w14:textId="77777777" w:rsidR="004E20D8" w:rsidRDefault="004E20D8" w:rsidP="004E20D8">
            <w:pPr>
              <w:widowControl w:val="0"/>
              <w:spacing w:line="240" w:lineRule="auto"/>
              <w:rPr>
                <w:b/>
                <w:sz w:val="28"/>
                <w:szCs w:val="28"/>
              </w:rPr>
            </w:pPr>
            <w:r>
              <w:rPr>
                <w:b/>
                <w:sz w:val="28"/>
                <w:szCs w:val="28"/>
              </w:rPr>
              <w:t>Anticipated Student Reasoning</w:t>
            </w:r>
          </w:p>
          <w:p w14:paraId="610D5227" w14:textId="3B09F465" w:rsidR="004E20D8" w:rsidRDefault="004E20D8" w:rsidP="004E20D8">
            <w:pPr>
              <w:widowControl w:val="0"/>
              <w:spacing w:line="240" w:lineRule="auto"/>
              <w:rPr>
                <w:sz w:val="20"/>
                <w:szCs w:val="28"/>
              </w:rPr>
            </w:pPr>
            <w:r>
              <w:rPr>
                <w:b/>
                <w:sz w:val="20"/>
                <w:szCs w:val="28"/>
              </w:rPr>
              <w:t xml:space="preserve">Strategy One: </w:t>
            </w:r>
            <w:r w:rsidRPr="004E20D8">
              <w:rPr>
                <w:i/>
                <w:sz w:val="20"/>
                <w:szCs w:val="28"/>
              </w:rPr>
              <w:t>Rectangle</w:t>
            </w:r>
            <w:r>
              <w:rPr>
                <w:i/>
                <w:sz w:val="20"/>
                <w:szCs w:val="28"/>
              </w:rPr>
              <w:t xml:space="preserve"> </w:t>
            </w:r>
            <w:r>
              <w:rPr>
                <w:sz w:val="20"/>
                <w:szCs w:val="28"/>
              </w:rPr>
              <w:t>Some students may draw a rectangle around the shape, find its area and subtract the two triangles’ areas on the end.</w:t>
            </w:r>
          </w:p>
          <w:p w14:paraId="200BA60E" w14:textId="7490DB08" w:rsidR="00036033" w:rsidRDefault="00036033" w:rsidP="004E20D8">
            <w:pPr>
              <w:widowControl w:val="0"/>
              <w:spacing w:line="240" w:lineRule="auto"/>
              <w:rPr>
                <w:sz w:val="20"/>
                <w:szCs w:val="28"/>
              </w:rPr>
            </w:pPr>
            <w:r>
              <w:rPr>
                <w:noProof/>
                <w:lang w:val="en-US"/>
              </w:rPr>
              <w:lastRenderedPageBreak/>
              <w:drawing>
                <wp:anchor distT="0" distB="0" distL="114300" distR="114300" simplePos="0" relativeHeight="251673600" behindDoc="0" locked="0" layoutInCell="1" allowOverlap="1" wp14:anchorId="0893CDB7" wp14:editId="390484F9">
                  <wp:simplePos x="0" y="0"/>
                  <wp:positionH relativeFrom="column">
                    <wp:posOffset>57150</wp:posOffset>
                  </wp:positionH>
                  <wp:positionV relativeFrom="paragraph">
                    <wp:posOffset>31115</wp:posOffset>
                  </wp:positionV>
                  <wp:extent cx="3172460" cy="1278255"/>
                  <wp:effectExtent l="0" t="0" r="889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519" t="44923" r="38244" b="31983"/>
                          <a:stretch/>
                        </pic:blipFill>
                        <pic:spPr bwMode="auto">
                          <a:xfrm>
                            <a:off x="0" y="0"/>
                            <a:ext cx="3172460" cy="1278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FE2C1" w14:textId="7B15209B" w:rsidR="00036033" w:rsidRDefault="00036033" w:rsidP="004E20D8">
            <w:pPr>
              <w:widowControl w:val="0"/>
              <w:spacing w:line="240" w:lineRule="auto"/>
              <w:rPr>
                <w:sz w:val="20"/>
                <w:szCs w:val="28"/>
              </w:rPr>
            </w:pPr>
          </w:p>
          <w:p w14:paraId="4F27BCAE" w14:textId="78829BCC" w:rsidR="00036033" w:rsidRDefault="00036033" w:rsidP="004E20D8">
            <w:pPr>
              <w:widowControl w:val="0"/>
              <w:spacing w:line="240" w:lineRule="auto"/>
              <w:rPr>
                <w:sz w:val="20"/>
                <w:szCs w:val="28"/>
              </w:rPr>
            </w:pPr>
          </w:p>
          <w:p w14:paraId="459FEAD4" w14:textId="1496625D" w:rsidR="00036033" w:rsidRDefault="00036033" w:rsidP="004E20D8">
            <w:pPr>
              <w:widowControl w:val="0"/>
              <w:spacing w:line="240" w:lineRule="auto"/>
              <w:rPr>
                <w:sz w:val="20"/>
                <w:szCs w:val="28"/>
              </w:rPr>
            </w:pPr>
          </w:p>
          <w:p w14:paraId="6848408E" w14:textId="77777777" w:rsidR="00036033" w:rsidRDefault="00036033" w:rsidP="004E20D8">
            <w:pPr>
              <w:widowControl w:val="0"/>
              <w:spacing w:line="240" w:lineRule="auto"/>
              <w:rPr>
                <w:sz w:val="20"/>
                <w:szCs w:val="28"/>
              </w:rPr>
            </w:pPr>
          </w:p>
          <w:p w14:paraId="51B7E12B" w14:textId="77777777" w:rsidR="00036033" w:rsidRDefault="00036033" w:rsidP="004E20D8">
            <w:pPr>
              <w:widowControl w:val="0"/>
              <w:spacing w:line="240" w:lineRule="auto"/>
              <w:rPr>
                <w:b/>
                <w:sz w:val="20"/>
                <w:szCs w:val="28"/>
              </w:rPr>
            </w:pPr>
          </w:p>
          <w:p w14:paraId="0D2DDD90" w14:textId="77777777" w:rsidR="00036033" w:rsidRDefault="00036033" w:rsidP="004E20D8">
            <w:pPr>
              <w:widowControl w:val="0"/>
              <w:spacing w:line="240" w:lineRule="auto"/>
              <w:rPr>
                <w:b/>
                <w:sz w:val="20"/>
                <w:szCs w:val="28"/>
              </w:rPr>
            </w:pPr>
          </w:p>
          <w:p w14:paraId="6DCB3C09" w14:textId="77777777" w:rsidR="00036033" w:rsidRDefault="00036033" w:rsidP="004E20D8">
            <w:pPr>
              <w:widowControl w:val="0"/>
              <w:spacing w:line="240" w:lineRule="auto"/>
              <w:rPr>
                <w:b/>
                <w:sz w:val="20"/>
                <w:szCs w:val="28"/>
              </w:rPr>
            </w:pPr>
          </w:p>
          <w:p w14:paraId="34A4B542" w14:textId="77777777" w:rsidR="00036033" w:rsidRDefault="00036033" w:rsidP="004E20D8">
            <w:pPr>
              <w:widowControl w:val="0"/>
              <w:spacing w:line="240" w:lineRule="auto"/>
              <w:rPr>
                <w:b/>
                <w:sz w:val="20"/>
                <w:szCs w:val="28"/>
              </w:rPr>
            </w:pPr>
          </w:p>
          <w:p w14:paraId="249A4155" w14:textId="56637DB7" w:rsidR="004E20D8" w:rsidRDefault="004E20D8" w:rsidP="004E20D8">
            <w:pPr>
              <w:widowControl w:val="0"/>
              <w:spacing w:line="240" w:lineRule="auto"/>
              <w:rPr>
                <w:sz w:val="20"/>
                <w:szCs w:val="28"/>
              </w:rPr>
            </w:pPr>
            <w:r>
              <w:rPr>
                <w:b/>
                <w:sz w:val="20"/>
                <w:szCs w:val="28"/>
              </w:rPr>
              <w:t xml:space="preserve">Strategy Two: </w:t>
            </w:r>
            <w:r w:rsidRPr="004E20D8">
              <w:rPr>
                <w:i/>
                <w:sz w:val="20"/>
                <w:szCs w:val="28"/>
              </w:rPr>
              <w:t>Outer</w:t>
            </w:r>
            <w:r>
              <w:rPr>
                <w:b/>
                <w:sz w:val="20"/>
                <w:szCs w:val="28"/>
              </w:rPr>
              <w:t xml:space="preserve"> </w:t>
            </w:r>
            <w:r>
              <w:rPr>
                <w:i/>
                <w:sz w:val="20"/>
                <w:szCs w:val="28"/>
              </w:rPr>
              <w:t>Triangles</w:t>
            </w:r>
            <w:r>
              <w:rPr>
                <w:sz w:val="20"/>
                <w:szCs w:val="28"/>
              </w:rPr>
              <w:t xml:space="preserve"> Some students may find the area of the rectangle inside and then find the area of each triangle on the outside.</w:t>
            </w:r>
          </w:p>
          <w:p w14:paraId="41DABB9C" w14:textId="04AE6FC9" w:rsidR="00036033" w:rsidRDefault="00036033" w:rsidP="004E20D8">
            <w:pPr>
              <w:widowControl w:val="0"/>
              <w:spacing w:line="240" w:lineRule="auto"/>
              <w:rPr>
                <w:sz w:val="20"/>
                <w:szCs w:val="28"/>
              </w:rPr>
            </w:pPr>
            <w:r>
              <w:rPr>
                <w:noProof/>
                <w:lang w:val="en-US"/>
              </w:rPr>
              <w:drawing>
                <wp:inline distT="0" distB="0" distL="0" distR="0" wp14:anchorId="33032439" wp14:editId="302D4EEA">
                  <wp:extent cx="3524481" cy="12006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212" t="57728" r="41547" b="22745"/>
                          <a:stretch/>
                        </pic:blipFill>
                        <pic:spPr bwMode="auto">
                          <a:xfrm>
                            <a:off x="0" y="0"/>
                            <a:ext cx="3558579" cy="1212263"/>
                          </a:xfrm>
                          <a:prstGeom prst="rect">
                            <a:avLst/>
                          </a:prstGeom>
                          <a:ln>
                            <a:noFill/>
                          </a:ln>
                          <a:extLst>
                            <a:ext uri="{53640926-AAD7-44D8-BBD7-CCE9431645EC}">
                              <a14:shadowObscured xmlns:a14="http://schemas.microsoft.com/office/drawing/2010/main"/>
                            </a:ext>
                          </a:extLst>
                        </pic:spPr>
                      </pic:pic>
                    </a:graphicData>
                  </a:graphic>
                </wp:inline>
              </w:drawing>
            </w:r>
          </w:p>
          <w:p w14:paraId="635F4C24" w14:textId="30FA2E80" w:rsidR="004E20D8" w:rsidRDefault="004E20D8" w:rsidP="004E20D8">
            <w:pPr>
              <w:widowControl w:val="0"/>
              <w:spacing w:line="240" w:lineRule="auto"/>
              <w:rPr>
                <w:sz w:val="20"/>
                <w:szCs w:val="28"/>
              </w:rPr>
            </w:pPr>
            <w:r>
              <w:rPr>
                <w:b/>
                <w:sz w:val="20"/>
                <w:szCs w:val="28"/>
              </w:rPr>
              <w:t>Strategy Three</w:t>
            </w:r>
            <w:r>
              <w:rPr>
                <w:sz w:val="20"/>
                <w:szCs w:val="28"/>
              </w:rPr>
              <w:t xml:space="preserve">: </w:t>
            </w:r>
            <w:r>
              <w:rPr>
                <w:i/>
                <w:sz w:val="20"/>
                <w:szCs w:val="28"/>
              </w:rPr>
              <w:t xml:space="preserve">Triangles Cut and Paste </w:t>
            </w:r>
            <w:r>
              <w:rPr>
                <w:sz w:val="20"/>
                <w:szCs w:val="28"/>
              </w:rPr>
              <w:t>Some students may mentally cut the triangle off one end, move it to the other triangle and find the area of the newly formed rectangle.</w:t>
            </w:r>
          </w:p>
          <w:p w14:paraId="08D6C35D" w14:textId="57C162F8" w:rsidR="00DE7BF6" w:rsidRDefault="00DE7BF6" w:rsidP="004E20D8">
            <w:pPr>
              <w:widowControl w:val="0"/>
              <w:spacing w:line="240" w:lineRule="auto"/>
              <w:rPr>
                <w:sz w:val="20"/>
                <w:szCs w:val="28"/>
              </w:rPr>
            </w:pPr>
          </w:p>
          <w:p w14:paraId="30FEA5F4" w14:textId="59035E76" w:rsidR="00DE7BF6" w:rsidRDefault="00DE7BF6" w:rsidP="004E20D8">
            <w:pPr>
              <w:widowControl w:val="0"/>
              <w:spacing w:line="240" w:lineRule="auto"/>
              <w:rPr>
                <w:sz w:val="20"/>
                <w:szCs w:val="28"/>
              </w:rPr>
            </w:pPr>
            <w:r>
              <w:rPr>
                <w:noProof/>
                <w:lang w:val="en-US"/>
              </w:rPr>
              <w:drawing>
                <wp:inline distT="0" distB="0" distL="0" distR="0" wp14:anchorId="714BA856" wp14:editId="49638736">
                  <wp:extent cx="3392300" cy="123245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441" t="64026" r="42721" b="14764"/>
                          <a:stretch/>
                        </pic:blipFill>
                        <pic:spPr bwMode="auto">
                          <a:xfrm>
                            <a:off x="0" y="0"/>
                            <a:ext cx="3406900" cy="1237756"/>
                          </a:xfrm>
                          <a:prstGeom prst="rect">
                            <a:avLst/>
                          </a:prstGeom>
                          <a:ln>
                            <a:noFill/>
                          </a:ln>
                          <a:extLst>
                            <a:ext uri="{53640926-AAD7-44D8-BBD7-CCE9431645EC}">
                              <a14:shadowObscured xmlns:a14="http://schemas.microsoft.com/office/drawing/2010/main"/>
                            </a:ext>
                          </a:extLst>
                        </pic:spPr>
                      </pic:pic>
                    </a:graphicData>
                  </a:graphic>
                </wp:inline>
              </w:drawing>
            </w:r>
          </w:p>
          <w:p w14:paraId="1FFCB1F4" w14:textId="77777777" w:rsidR="004E20D8" w:rsidRDefault="004E20D8" w:rsidP="004E20D8">
            <w:pPr>
              <w:widowControl w:val="0"/>
              <w:spacing w:line="240" w:lineRule="auto"/>
              <w:rPr>
                <w:sz w:val="20"/>
                <w:szCs w:val="28"/>
              </w:rPr>
            </w:pPr>
            <w:r>
              <w:rPr>
                <w:b/>
                <w:sz w:val="20"/>
                <w:szCs w:val="28"/>
              </w:rPr>
              <w:t>Strategy Four</w:t>
            </w:r>
            <w:r>
              <w:rPr>
                <w:sz w:val="20"/>
                <w:szCs w:val="28"/>
              </w:rPr>
              <w:t xml:space="preserve">: </w:t>
            </w:r>
            <w:r>
              <w:rPr>
                <w:i/>
                <w:sz w:val="20"/>
                <w:szCs w:val="28"/>
              </w:rPr>
              <w:t>Estimation</w:t>
            </w:r>
            <w:r>
              <w:rPr>
                <w:sz w:val="20"/>
                <w:szCs w:val="28"/>
              </w:rPr>
              <w:t xml:space="preserve"> Some students may find the area of the rectangle and then estimate the number of squares in the triangles on the ends.</w:t>
            </w:r>
          </w:p>
          <w:p w14:paraId="7AC95F7C" w14:textId="77777777" w:rsidR="00DE7BF6" w:rsidRDefault="00DE7BF6" w:rsidP="004E20D8">
            <w:pPr>
              <w:widowControl w:val="0"/>
              <w:spacing w:line="240" w:lineRule="auto"/>
              <w:rPr>
                <w:sz w:val="20"/>
                <w:szCs w:val="28"/>
              </w:rPr>
            </w:pPr>
          </w:p>
          <w:p w14:paraId="4B562DAD" w14:textId="05FA689F" w:rsidR="00DE7BF6" w:rsidRDefault="00DE7BF6" w:rsidP="004E20D8">
            <w:pPr>
              <w:widowControl w:val="0"/>
              <w:spacing w:line="240" w:lineRule="auto"/>
              <w:rPr>
                <w:sz w:val="20"/>
                <w:szCs w:val="28"/>
              </w:rPr>
            </w:pPr>
            <w:r>
              <w:rPr>
                <w:noProof/>
                <w:lang w:val="en-US"/>
              </w:rPr>
              <w:drawing>
                <wp:inline distT="0" distB="0" distL="0" distR="0" wp14:anchorId="728C4545" wp14:editId="10C04B7E">
                  <wp:extent cx="4214986" cy="15107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40" t="63606" r="42603" b="15393"/>
                          <a:stretch/>
                        </pic:blipFill>
                        <pic:spPr bwMode="auto">
                          <a:xfrm>
                            <a:off x="0" y="0"/>
                            <a:ext cx="4228407" cy="1515558"/>
                          </a:xfrm>
                          <a:prstGeom prst="rect">
                            <a:avLst/>
                          </a:prstGeom>
                          <a:ln>
                            <a:noFill/>
                          </a:ln>
                          <a:extLst>
                            <a:ext uri="{53640926-AAD7-44D8-BBD7-CCE9431645EC}">
                              <a14:shadowObscured xmlns:a14="http://schemas.microsoft.com/office/drawing/2010/main"/>
                            </a:ext>
                          </a:extLst>
                        </pic:spPr>
                      </pic:pic>
                    </a:graphicData>
                  </a:graphic>
                </wp:inline>
              </w:drawing>
            </w:r>
          </w:p>
          <w:p w14:paraId="020A912A" w14:textId="6A960A53" w:rsidR="00DE7BF6" w:rsidRDefault="00DE7BF6" w:rsidP="004E20D8">
            <w:pPr>
              <w:widowControl w:val="0"/>
              <w:spacing w:line="240" w:lineRule="auto"/>
              <w:rPr>
                <w:sz w:val="20"/>
                <w:szCs w:val="28"/>
              </w:rPr>
            </w:pPr>
          </w:p>
          <w:p w14:paraId="6850247C" w14:textId="77777777" w:rsidR="00DE7BF6" w:rsidRDefault="00DE7BF6" w:rsidP="004E20D8">
            <w:pPr>
              <w:widowControl w:val="0"/>
              <w:spacing w:line="240" w:lineRule="auto"/>
              <w:rPr>
                <w:sz w:val="20"/>
                <w:szCs w:val="28"/>
              </w:rPr>
            </w:pPr>
          </w:p>
          <w:p w14:paraId="14094971" w14:textId="2DB3DDC9" w:rsidR="00DE7BF6" w:rsidRPr="004E20D8" w:rsidRDefault="00DE7BF6" w:rsidP="004E20D8">
            <w:pPr>
              <w:widowControl w:val="0"/>
              <w:spacing w:line="240" w:lineRule="auto"/>
              <w:rPr>
                <w:sz w:val="20"/>
                <w:szCs w:val="28"/>
              </w:rPr>
            </w:pPr>
          </w:p>
        </w:tc>
      </w:tr>
    </w:tbl>
    <w:p w14:paraId="77110D06" w14:textId="61251A35" w:rsidR="00D40CE0" w:rsidRDefault="00D40CE0">
      <w:pPr>
        <w:rPr>
          <w:b/>
          <w:sz w:val="12"/>
          <w:szCs w:val="12"/>
        </w:rPr>
      </w:pPr>
    </w:p>
    <w:p w14:paraId="6B3351A7" w14:textId="77777777" w:rsidR="00D40CE0" w:rsidRDefault="00D40CE0" w:rsidP="00D40CE0">
      <w:pPr>
        <w:jc w:val="center"/>
        <w:rPr>
          <w:b/>
          <w:sz w:val="12"/>
          <w:szCs w:val="12"/>
        </w:rPr>
      </w:pPr>
    </w:p>
    <w:p w14:paraId="4A6EF3FD" w14:textId="6F9A564A" w:rsidR="00D40CE0" w:rsidRDefault="00D40CE0" w:rsidP="00D40CE0">
      <w:pPr>
        <w:jc w:val="center"/>
        <w:rPr>
          <w:b/>
          <w:sz w:val="12"/>
          <w:szCs w:val="12"/>
        </w:rPr>
      </w:pPr>
    </w:p>
    <w:p w14:paraId="0016B4A1" w14:textId="77777777" w:rsidR="00704A94" w:rsidRDefault="00704A94">
      <w:pPr>
        <w:rPr>
          <w:b/>
          <w:sz w:val="24"/>
          <w:szCs w:val="12"/>
        </w:rPr>
      </w:pPr>
      <w:r>
        <w:rPr>
          <w:b/>
          <w:sz w:val="24"/>
          <w:szCs w:val="12"/>
        </w:rPr>
        <w:br w:type="page"/>
      </w:r>
    </w:p>
    <w:p w14:paraId="0EED3AB7" w14:textId="396C055E" w:rsidR="00D40CE0" w:rsidRPr="00D40CE0" w:rsidRDefault="00D40CE0" w:rsidP="00D40CE0">
      <w:pPr>
        <w:pStyle w:val="ListParagraph"/>
        <w:numPr>
          <w:ilvl w:val="3"/>
          <w:numId w:val="8"/>
        </w:numPr>
        <w:ind w:left="360"/>
        <w:rPr>
          <w:b/>
          <w:sz w:val="24"/>
          <w:szCs w:val="12"/>
        </w:rPr>
      </w:pPr>
      <w:r w:rsidRPr="00D40CE0">
        <w:rPr>
          <w:b/>
          <w:sz w:val="24"/>
          <w:szCs w:val="12"/>
        </w:rPr>
        <w:lastRenderedPageBreak/>
        <w:t>For each of the parallelograms below, find the area (squares). You may draw on the inside or outside of each shape if it helps.</w:t>
      </w:r>
    </w:p>
    <w:p w14:paraId="0E28B046" w14:textId="77777777" w:rsidR="00D40CE0" w:rsidRPr="00D40CE0" w:rsidRDefault="00D40CE0" w:rsidP="00D40CE0">
      <w:pPr>
        <w:rPr>
          <w:b/>
          <w:sz w:val="24"/>
          <w:szCs w:val="12"/>
        </w:rPr>
      </w:pPr>
    </w:p>
    <w:p w14:paraId="0DB986CE" w14:textId="77777777" w:rsidR="00D40CE0" w:rsidRDefault="00D40CE0" w:rsidP="00D40CE0">
      <w:pPr>
        <w:jc w:val="center"/>
        <w:rPr>
          <w:b/>
          <w:sz w:val="12"/>
          <w:szCs w:val="12"/>
        </w:rPr>
      </w:pPr>
    </w:p>
    <w:p w14:paraId="676B458F" w14:textId="3F1D04BF" w:rsidR="00D40CE0" w:rsidRDefault="00D40CE0" w:rsidP="00D40CE0">
      <w:pPr>
        <w:jc w:val="center"/>
        <w:rPr>
          <w:b/>
          <w:sz w:val="12"/>
          <w:szCs w:val="12"/>
        </w:rPr>
      </w:pPr>
      <w:r>
        <w:rPr>
          <w:noProof/>
          <w:lang w:val="en-US"/>
        </w:rPr>
        <w:drawing>
          <wp:inline distT="0" distB="0" distL="0" distR="0" wp14:anchorId="3B617424" wp14:editId="127F7FE6">
            <wp:extent cx="4110825" cy="5175049"/>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068" t="31500" r="39249" b="19973"/>
                    <a:stretch/>
                  </pic:blipFill>
                  <pic:spPr bwMode="auto">
                    <a:xfrm>
                      <a:off x="0" y="0"/>
                      <a:ext cx="4119581" cy="5186072"/>
                    </a:xfrm>
                    <a:prstGeom prst="rect">
                      <a:avLst/>
                    </a:prstGeom>
                    <a:ln>
                      <a:noFill/>
                    </a:ln>
                    <a:extLst>
                      <a:ext uri="{53640926-AAD7-44D8-BBD7-CCE9431645EC}">
                        <a14:shadowObscured xmlns:a14="http://schemas.microsoft.com/office/drawing/2010/main"/>
                      </a:ext>
                    </a:extLst>
                  </pic:spPr>
                </pic:pic>
              </a:graphicData>
            </a:graphic>
          </wp:inline>
        </w:drawing>
      </w:r>
    </w:p>
    <w:p w14:paraId="16045847" w14:textId="686A22D7" w:rsidR="00D40CE0" w:rsidRDefault="00D40CE0" w:rsidP="00D40CE0">
      <w:pPr>
        <w:rPr>
          <w:b/>
          <w:sz w:val="12"/>
          <w:szCs w:val="12"/>
        </w:rPr>
      </w:pPr>
    </w:p>
    <w:p w14:paraId="4AC785A5" w14:textId="5CC040F4" w:rsidR="00D40CE0" w:rsidRDefault="00D40CE0" w:rsidP="00D40CE0">
      <w:pPr>
        <w:rPr>
          <w:b/>
          <w:sz w:val="12"/>
          <w:szCs w:val="12"/>
        </w:rPr>
      </w:pPr>
    </w:p>
    <w:p w14:paraId="5688A7EE" w14:textId="1F63D4EC" w:rsidR="00D40CE0" w:rsidRDefault="00D40CE0" w:rsidP="00D40CE0">
      <w:pPr>
        <w:rPr>
          <w:b/>
          <w:sz w:val="24"/>
          <w:szCs w:val="12"/>
        </w:rPr>
      </w:pPr>
    </w:p>
    <w:p w14:paraId="53EC13C9" w14:textId="579D5491" w:rsidR="00D40CE0" w:rsidRDefault="00D40CE0" w:rsidP="00D40CE0">
      <w:pPr>
        <w:rPr>
          <w:b/>
          <w:sz w:val="24"/>
          <w:szCs w:val="12"/>
        </w:rPr>
      </w:pPr>
    </w:p>
    <w:p w14:paraId="49C23344" w14:textId="57E6BAE0" w:rsidR="00D40CE0" w:rsidRDefault="00D40CE0" w:rsidP="00D40CE0">
      <w:pPr>
        <w:rPr>
          <w:b/>
          <w:sz w:val="24"/>
          <w:szCs w:val="12"/>
        </w:rPr>
      </w:pPr>
    </w:p>
    <w:p w14:paraId="499C19FC" w14:textId="3C8020FF" w:rsidR="00D40CE0" w:rsidRDefault="00D40CE0" w:rsidP="00D40CE0">
      <w:pPr>
        <w:rPr>
          <w:b/>
          <w:sz w:val="24"/>
          <w:szCs w:val="12"/>
        </w:rPr>
      </w:pPr>
    </w:p>
    <w:p w14:paraId="1A7EADEE" w14:textId="3D960B22" w:rsidR="00D40CE0" w:rsidRDefault="00D40CE0" w:rsidP="00D40CE0">
      <w:pPr>
        <w:rPr>
          <w:b/>
          <w:sz w:val="24"/>
          <w:szCs w:val="12"/>
        </w:rPr>
      </w:pPr>
    </w:p>
    <w:p w14:paraId="4035DEE9" w14:textId="3988E016" w:rsidR="00D40CE0" w:rsidRDefault="00D40CE0" w:rsidP="00D40CE0">
      <w:pPr>
        <w:rPr>
          <w:b/>
          <w:sz w:val="24"/>
          <w:szCs w:val="12"/>
        </w:rPr>
      </w:pPr>
    </w:p>
    <w:p w14:paraId="5309908C" w14:textId="385AA6D1" w:rsidR="00D40CE0" w:rsidRDefault="00D40CE0" w:rsidP="00D40CE0">
      <w:pPr>
        <w:rPr>
          <w:b/>
          <w:sz w:val="24"/>
          <w:szCs w:val="12"/>
        </w:rPr>
      </w:pPr>
    </w:p>
    <w:p w14:paraId="08BE8023" w14:textId="684AD681" w:rsidR="00D40CE0" w:rsidRDefault="00D40CE0" w:rsidP="00D40CE0">
      <w:pPr>
        <w:rPr>
          <w:b/>
          <w:sz w:val="24"/>
          <w:szCs w:val="12"/>
        </w:rPr>
      </w:pPr>
    </w:p>
    <w:p w14:paraId="1A13F985" w14:textId="1648F8A6" w:rsidR="00D40CE0" w:rsidRDefault="00D40CE0" w:rsidP="00D40CE0">
      <w:pPr>
        <w:rPr>
          <w:b/>
          <w:sz w:val="24"/>
          <w:szCs w:val="12"/>
        </w:rPr>
      </w:pPr>
    </w:p>
    <w:p w14:paraId="0877C03D" w14:textId="32978368" w:rsidR="00704A94" w:rsidRDefault="00704A94">
      <w:pPr>
        <w:rPr>
          <w:b/>
          <w:sz w:val="24"/>
          <w:szCs w:val="12"/>
        </w:rPr>
      </w:pPr>
      <w:r>
        <w:rPr>
          <w:b/>
          <w:sz w:val="24"/>
          <w:szCs w:val="12"/>
        </w:rPr>
        <w:br w:type="page"/>
      </w:r>
    </w:p>
    <w:p w14:paraId="79990199" w14:textId="77777777" w:rsidR="00D40CE0" w:rsidRDefault="00D40CE0" w:rsidP="00D40CE0">
      <w:pPr>
        <w:rPr>
          <w:b/>
          <w:sz w:val="24"/>
          <w:szCs w:val="12"/>
        </w:rPr>
      </w:pPr>
    </w:p>
    <w:p w14:paraId="2371856F" w14:textId="04575A42" w:rsidR="00D40CE0" w:rsidRDefault="00D40CE0" w:rsidP="00D40CE0">
      <w:pPr>
        <w:rPr>
          <w:b/>
          <w:sz w:val="24"/>
          <w:szCs w:val="12"/>
        </w:rPr>
      </w:pPr>
    </w:p>
    <w:p w14:paraId="65A951DF" w14:textId="362ABD36" w:rsidR="00D40CE0" w:rsidRDefault="00D40CE0" w:rsidP="00D40CE0">
      <w:pPr>
        <w:pStyle w:val="ListParagraph"/>
        <w:numPr>
          <w:ilvl w:val="3"/>
          <w:numId w:val="8"/>
        </w:numPr>
        <w:ind w:left="360"/>
        <w:rPr>
          <w:b/>
          <w:sz w:val="24"/>
          <w:szCs w:val="12"/>
        </w:rPr>
      </w:pPr>
      <w:r>
        <w:rPr>
          <w:b/>
          <w:sz w:val="24"/>
          <w:szCs w:val="12"/>
        </w:rPr>
        <w:t>Ruth and Tomás each invented a strategy for find the area of a parallelogram.</w:t>
      </w:r>
    </w:p>
    <w:p w14:paraId="20A9A1F4" w14:textId="20025DD2" w:rsidR="00AA451E" w:rsidRDefault="00AA451E" w:rsidP="00AA451E">
      <w:pPr>
        <w:rPr>
          <w:b/>
          <w:sz w:val="24"/>
          <w:szCs w:val="12"/>
        </w:rPr>
      </w:pPr>
    </w:p>
    <w:p w14:paraId="15D60627" w14:textId="078EE9C4" w:rsidR="00AA451E" w:rsidRDefault="00AA451E" w:rsidP="00AA451E">
      <w:pPr>
        <w:jc w:val="center"/>
        <w:rPr>
          <w:b/>
          <w:sz w:val="24"/>
          <w:szCs w:val="12"/>
        </w:rPr>
      </w:pPr>
      <w:r>
        <w:rPr>
          <w:noProof/>
          <w:lang w:val="en-US"/>
        </w:rPr>
        <w:drawing>
          <wp:inline distT="0" distB="0" distL="0" distR="0" wp14:anchorId="10AAC2E9" wp14:editId="02043081">
            <wp:extent cx="2194560" cy="943637"/>
            <wp:effectExtent l="0" t="0" r="0" b="8890"/>
            <wp:docPr id="19" name="Picture 19" descr="http://education-portal.com/cimages/multimages/16/parallelo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portal.com/cimages/multimages/16/parallelogram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7376" cy="957747"/>
                    </a:xfrm>
                    <a:prstGeom prst="rect">
                      <a:avLst/>
                    </a:prstGeom>
                    <a:noFill/>
                    <a:ln>
                      <a:noFill/>
                    </a:ln>
                  </pic:spPr>
                </pic:pic>
              </a:graphicData>
            </a:graphic>
          </wp:inline>
        </w:drawing>
      </w:r>
    </w:p>
    <w:p w14:paraId="39715A20" w14:textId="623AE8A8" w:rsidR="00AA451E" w:rsidRDefault="00AA451E" w:rsidP="00AA451E">
      <w:pPr>
        <w:rPr>
          <w:b/>
          <w:sz w:val="24"/>
          <w:szCs w:val="12"/>
        </w:rPr>
      </w:pPr>
    </w:p>
    <w:p w14:paraId="3121D722" w14:textId="4F6FDC3F" w:rsidR="00D40CE0" w:rsidRDefault="00C674C9" w:rsidP="00450675">
      <w:pPr>
        <w:jc w:val="center"/>
        <w:rPr>
          <w:b/>
          <w:sz w:val="24"/>
          <w:szCs w:val="12"/>
        </w:rPr>
      </w:pPr>
      <w:r>
        <w:rPr>
          <w:b/>
          <w:noProof/>
          <w:sz w:val="24"/>
          <w:szCs w:val="12"/>
          <w:lang w:val="en-US"/>
        </w:rPr>
        <mc:AlternateContent>
          <mc:Choice Requires="wps">
            <w:drawing>
              <wp:anchor distT="0" distB="0" distL="114300" distR="114300" simplePos="0" relativeHeight="251660288" behindDoc="0" locked="0" layoutInCell="1" allowOverlap="1" wp14:anchorId="1F3E2227" wp14:editId="178FE448">
                <wp:simplePos x="0" y="0"/>
                <wp:positionH relativeFrom="margin">
                  <wp:posOffset>3447485</wp:posOffset>
                </wp:positionH>
                <wp:positionV relativeFrom="paragraph">
                  <wp:posOffset>77759</wp:posOffset>
                </wp:positionV>
                <wp:extent cx="889000" cy="3082925"/>
                <wp:effectExtent l="0" t="182563" r="0" b="0"/>
                <wp:wrapNone/>
                <wp:docPr id="6" name="Arc 6"/>
                <wp:cNvGraphicFramePr/>
                <a:graphic xmlns:a="http://schemas.openxmlformats.org/drawingml/2006/main">
                  <a:graphicData uri="http://schemas.microsoft.com/office/word/2010/wordprocessingShape">
                    <wps:wsp>
                      <wps:cNvSpPr/>
                      <wps:spPr>
                        <a:xfrm rot="17110411">
                          <a:off x="0" y="0"/>
                          <a:ext cx="889000" cy="3082925"/>
                        </a:xfrm>
                        <a:prstGeom prst="arc">
                          <a:avLst>
                            <a:gd name="adj1" fmla="val 17446796"/>
                            <a:gd name="adj2" fmla="val 1161080"/>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C3E5" id="Arc 6" o:spid="_x0000_s1026" style="position:absolute;margin-left:271.45pt;margin-top:6.1pt;width:70pt;height:242.75pt;rotation:-490382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89000,308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xxtgIAANkFAAAOAAAAZHJzL2Uyb0RvYy54bWysVFlvEzEQfkfiP1h+p3uQ5lI3VdRShFS1&#10;ES3qs+u1s4t8MXYufj1j7+YoFJAQL9aM5/7muLjcakXWAnxrTUWLs5wSYbitW7Os6JfHm3djSnxg&#10;pmbKGlHRnfD0cvb2zcXGTUVpG6tqAQSdGD/duIo2IbhplnneCM38mXXCoFBa0CwgC8usBrZB71pl&#10;ZZ4Ps42F2oHlwnv8ve6EdJb8Syl4uJfSi0BURTG3kF5I73N8s9kFmy6BuablfRrsH7LQrDUY9ODq&#10;mgVGVtD+4kq3HKy3MpxxqzMrZctFqgGrKfKfqnlomBOpFgTHuwNM/v+55XfrBZC2ruiQEsM0tmgO&#10;nAwjMBvnpyh/cAvoOY9krHIrQROwiGYxKop8UBSpeCyHbBO2uwO2YhsIx8/xeJLn2AGOovf5uJyU&#10;5zFG1jmLTh348FFYTSJRUQY8OWXrWx8StHWfIKu/FpRIrbBTa6ZIMRoMhqNJyhk7cKJWvlArhkU+&#10;Ti3HqL1bpPZxYwxl4tsIVn8wNQk7h3gYHFxKNhXVoqZECZzzSKXJCaxVR80ALTNL9RttDBXdZxHW&#10;DshEhZ0SXejPQmInEKsyFZ52QFwpIFgk4sG5MKHoQVMGtaOZbJU6GOZ/N+z1o6lI+3Ew7nr4x6gH&#10;ixTZmnAw1q2x8Fr0sN2nLDv9PQJd3RGCZ1vvcAjTPOGEeMdvWhyBW+bDggE2GT/xxIR7fKSy2Anb&#10;U5Q0Fr6/9h/1cUtQiq3D9a6o/7ZigK1Rnwzuz6QYDOI9SMzgfFQiA6eS51OJWekriz3AscPsEhn1&#10;g9qTEqx+wks0j1FRxAzH2BXlAfbMVejODt4yLubzpIY3wLFwax4cj84jqnEaH7dPDFy/BwE36M7u&#10;T0E/uN3mHHWjpbHzVbCyDVF4xLVn8H4g9eJAnfJJ63iRZz8AAAD//wMAUEsDBBQABgAIAAAAIQB2&#10;YQI+3QAAAAsBAAAPAAAAZHJzL2Rvd25yZXYueG1sTI/NTsMwEITvSLyDtUhcKmqnkBKFOBU/4g6F&#10;qlc33iZR4nUUu2l4e5YTPe7MaPabYjO7Xkw4htaThmSpQCBV3rZUa/j+er/LQIRoyJreE2r4wQCb&#10;8vqqMLn1Z/rEaRtrwSUUcqOhiXHIpQxVg86EpR+Q2Dv60ZnI51hLO5ozl7terpRaS2da4g+NGfC1&#10;warbnhy3TN1xlm/dx0ItXBhfVLJ/iDutb2/m5ycQEef4H4Y/fEaHkpkO/kQ2iF7D/aNKOMpGlvIo&#10;TmRpugZxYGvFiiwLebmh/AUAAP//AwBQSwECLQAUAAYACAAAACEAtoM4kv4AAADhAQAAEwAAAAAA&#10;AAAAAAAAAAAAAAAAW0NvbnRlbnRfVHlwZXNdLnhtbFBLAQItABQABgAIAAAAIQA4/SH/1gAAAJQB&#10;AAALAAAAAAAAAAAAAAAAAC8BAABfcmVscy8ucmVsc1BLAQItABQABgAIAAAAIQAQZ1xxtgIAANkF&#10;AAAOAAAAAAAAAAAAAAAAAC4CAABkcnMvZTJvRG9jLnhtbFBLAQItABQABgAIAAAAIQB2YQI+3QAA&#10;AAsBAAAPAAAAAAAAAAAAAAAAABAFAABkcnMvZG93bnJldi54bWxQSwUGAAAAAAQABADzAAAAGgYA&#10;AAAA&#10;" path="m798408,608811nsc866512,919601,898080,1308419,886738,1696778l444500,1541463,798408,608811xem798408,608811nfc866512,919601,898080,1308419,886738,1696778e" filled="f" strokecolor="#4f81bd [3204]" strokeweight="2pt">
                <v:stroke endarrow="block"/>
                <v:shadow on="t" color="black" opacity="24903f" origin=",.5" offset="0,.55556mm"/>
                <v:path arrowok="t" o:connecttype="custom" o:connectlocs="798408,608811;886738,1696778" o:connectangles="0,0"/>
                <w10:wrap anchorx="margin"/>
              </v:shape>
            </w:pict>
          </mc:Fallback>
        </mc:AlternateContent>
      </w:r>
      <w:r w:rsidR="00D40CE0">
        <w:rPr>
          <w:b/>
          <w:sz w:val="24"/>
          <w:szCs w:val="12"/>
        </w:rPr>
        <w:t>RUTH’S Rectangle Strategy</w:t>
      </w:r>
      <w:r w:rsidR="00AA451E">
        <w:rPr>
          <w:b/>
          <w:sz w:val="24"/>
          <w:szCs w:val="12"/>
        </w:rPr>
        <w:t xml:space="preserve">    A =  b x h</w:t>
      </w:r>
    </w:p>
    <w:p w14:paraId="71D6B5F7" w14:textId="052D385A" w:rsidR="00D40CE0" w:rsidRDefault="00D40CE0" w:rsidP="00D40CE0">
      <w:pPr>
        <w:rPr>
          <w:b/>
          <w:sz w:val="24"/>
          <w:szCs w:val="12"/>
        </w:rPr>
      </w:pPr>
    </w:p>
    <w:p w14:paraId="0654684E" w14:textId="675F0E40" w:rsidR="00D40CE0" w:rsidRDefault="00D40CE0" w:rsidP="00D40CE0">
      <w:pPr>
        <w:rPr>
          <w:b/>
          <w:sz w:val="24"/>
          <w:szCs w:val="12"/>
        </w:rPr>
      </w:pPr>
    </w:p>
    <w:p w14:paraId="069F2F54" w14:textId="2C4C8CA2" w:rsidR="00D40CE0" w:rsidRDefault="00AA451E" w:rsidP="00C674C9">
      <w:pPr>
        <w:jc w:val="center"/>
        <w:rPr>
          <w:b/>
          <w:sz w:val="24"/>
          <w:szCs w:val="12"/>
        </w:rPr>
      </w:pPr>
      <w:r w:rsidRPr="00AA451E">
        <w:rPr>
          <w:b/>
          <w:noProof/>
          <w:sz w:val="24"/>
          <w:szCs w:val="12"/>
          <w:lang w:val="en-US"/>
        </w:rPr>
        <mc:AlternateContent>
          <mc:Choice Requires="wps">
            <w:drawing>
              <wp:anchor distT="45720" distB="45720" distL="114300" distR="114300" simplePos="0" relativeHeight="251672576" behindDoc="0" locked="0" layoutInCell="1" allowOverlap="1" wp14:anchorId="75E8A4D5" wp14:editId="7A75B0F7">
                <wp:simplePos x="0" y="0"/>
                <wp:positionH relativeFrom="column">
                  <wp:posOffset>4754880</wp:posOffset>
                </wp:positionH>
                <wp:positionV relativeFrom="paragraph">
                  <wp:posOffset>370564</wp:posOffset>
                </wp:positionV>
                <wp:extent cx="262255" cy="29400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4005"/>
                        </a:xfrm>
                        <a:prstGeom prst="rect">
                          <a:avLst/>
                        </a:prstGeom>
                        <a:noFill/>
                        <a:ln w="9525">
                          <a:noFill/>
                          <a:miter lim="800000"/>
                          <a:headEnd/>
                          <a:tailEnd/>
                        </a:ln>
                      </wps:spPr>
                      <wps:txbx>
                        <w:txbxContent>
                          <w:p w14:paraId="0F9C1369" w14:textId="77777777" w:rsidR="00AA451E" w:rsidRPr="00AA451E" w:rsidRDefault="00AA451E" w:rsidP="00AA451E">
                            <w:pPr>
                              <w:rPr>
                                <w:b/>
                              </w:rPr>
                            </w:pPr>
                            <w:r w:rsidRPr="00AA451E">
                              <w:rPr>
                                <w:b/>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8A4D5" id="_x0000_t202" coordsize="21600,21600" o:spt="202" path="m,l,21600r21600,l21600,xe">
                <v:stroke joinstyle="miter"/>
                <v:path gradientshapeok="t" o:connecttype="rect"/>
              </v:shapetype>
              <v:shape id="Text Box 2" o:spid="_x0000_s1026" type="#_x0000_t202" style="position:absolute;left:0;text-align:left;margin-left:374.4pt;margin-top:29.2pt;width:20.65pt;height:23.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vFCQIAAPIDAAAOAAAAZHJzL2Uyb0RvYy54bWysU1Fv2yAQfp+0/4B4X+xYcddYIVXXrtOk&#10;rpvU9gcQjGM04BiQ2Nmv34HTNNreqvGAgLv77r7vjtXVaDTZSx8UWEbns5ISaQW0ym4ZfX66+3BJ&#10;SYjctlyDlYweZKBX6/fvVoNrZAU96FZ6giA2NINjtI/RNUURRC8NDzNw0qKxA294xKvfFq3nA6Ib&#10;XVRleVEM4FvnQcgQ8PV2MtJ1xu86KeL3rgsyEs0o1hbz7vO+SXuxXvFm67nrlTiWwd9QheHKYtIT&#10;1C2PnOy8+gfKKOEhQBdnAkwBXaeEzByQzbz8i81jz53MXFCc4E4yhf8HKx72PzxRLaNVRYnlBnv0&#10;JMdIPsFIqiTP4EKDXo8O/eKIz9jmTDW4exA/A7Fw03O7ldfew9BL3mJ58xRZnIVOOCGBbIZv0GIa&#10;vouQgcbOm6QdqkEQHdt0OLUmlSLwsbqoqrqmRKCpWi7Kss4ZePMS7HyIXyQYkg6Meux8Buf7+xBT&#10;Mbx5cUm5LNwprXP3tSUDo8u6qnPAmcWoiMOplWH0skxrGpfE8bNtc3DkSk9nTKDtkXTiOTGO42ZE&#10;x6TEBtoD0vcwDSF+Gjz04H9TMuAAMhp+7biXlOivFiVczheLNLH5sqg/Vnjx55bNuYVbgVCMRkqm&#10;403MUz5xvUapO5VleK3kWCsOVlbn+AnS5J7fs9frV13/AQAA//8DAFBLAwQUAAYACAAAACEACJfp&#10;2N4AAAAKAQAADwAAAGRycy9kb3ducmV2LnhtbEyPwU7DMBBE70j9B2srcaN2q5SkIU5VgbiCKFCp&#10;NzfeJhHxOordJvw9ywmOq3maeVtsJ9eJKw6h9aRhuVAgkCpvW6o1fLw/32UgQjRkTecJNXxjgG05&#10;uylMbv1Ib3jdx1pwCYXcaGhi7HMpQ9WgM2HheyTOzn5wJvI51NIOZuRy18mVUvfSmZZ4oTE9PjZY&#10;fe0vTsPny/l4SNRr/eTW/egnJcltpNa382n3ACLiFP9g+NVndSjZ6eQvZIPoNKRJxupRwzpLQDCQ&#10;btQSxIlJlaQgy0L+f6H8AQAA//8DAFBLAQItABQABgAIAAAAIQC2gziS/gAAAOEBAAATAAAAAAAA&#10;AAAAAAAAAAAAAABbQ29udGVudF9UeXBlc10ueG1sUEsBAi0AFAAGAAgAAAAhADj9If/WAAAAlAEA&#10;AAsAAAAAAAAAAAAAAAAALwEAAF9yZWxzLy5yZWxzUEsBAi0AFAAGAAgAAAAhAEkQy8UJAgAA8gMA&#10;AA4AAAAAAAAAAAAAAAAALgIAAGRycy9lMm9Eb2MueG1sUEsBAi0AFAAGAAgAAAAhAAiX6djeAAAA&#10;CgEAAA8AAAAAAAAAAAAAAAAAYwQAAGRycy9kb3ducmV2LnhtbFBLBQYAAAAABAAEAPMAAABuBQAA&#10;AAA=&#10;" filled="f" stroked="f">
                <v:textbox>
                  <w:txbxContent>
                    <w:p w14:paraId="0F9C1369" w14:textId="77777777" w:rsidR="00AA451E" w:rsidRPr="00AA451E" w:rsidRDefault="00AA451E" w:rsidP="00AA451E">
                      <w:pPr>
                        <w:rPr>
                          <w:b/>
                        </w:rPr>
                      </w:pPr>
                      <w:r w:rsidRPr="00AA451E">
                        <w:rPr>
                          <w:b/>
                        </w:rPr>
                        <w:t>h</w:t>
                      </w:r>
                    </w:p>
                  </w:txbxContent>
                </v:textbox>
              </v:shape>
            </w:pict>
          </mc:Fallback>
        </mc:AlternateContent>
      </w:r>
      <w:r w:rsidRPr="00AA451E">
        <w:rPr>
          <w:b/>
          <w:noProof/>
          <w:sz w:val="24"/>
          <w:szCs w:val="12"/>
          <w:lang w:val="en-US"/>
        </w:rPr>
        <mc:AlternateContent>
          <mc:Choice Requires="wps">
            <w:drawing>
              <wp:anchor distT="0" distB="0" distL="114300" distR="114300" simplePos="0" relativeHeight="251670528" behindDoc="0" locked="0" layoutInCell="1" allowOverlap="1" wp14:anchorId="74564466" wp14:editId="09904488">
                <wp:simplePos x="0" y="0"/>
                <wp:positionH relativeFrom="margin">
                  <wp:align>center</wp:align>
                </wp:positionH>
                <wp:positionV relativeFrom="paragraph">
                  <wp:posOffset>823512</wp:posOffset>
                </wp:positionV>
                <wp:extent cx="603885" cy="3098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9880"/>
                        </a:xfrm>
                        <a:prstGeom prst="rect">
                          <a:avLst/>
                        </a:prstGeom>
                        <a:noFill/>
                        <a:ln w="9525">
                          <a:noFill/>
                          <a:miter lim="800000"/>
                          <a:headEnd/>
                          <a:tailEnd/>
                        </a:ln>
                      </wps:spPr>
                      <wps:txbx>
                        <w:txbxContent>
                          <w:p w14:paraId="701A1F15" w14:textId="77777777" w:rsidR="00AA451E" w:rsidRDefault="00AA451E" w:rsidP="00AA451E">
                            <w:r>
                              <w:t>base</w:t>
                            </w:r>
                          </w:p>
                        </w:txbxContent>
                      </wps:txbx>
                      <wps:bodyPr rot="0" vert="horz" wrap="square" lIns="91440" tIns="45720" rIns="91440" bIns="45720" anchor="t" anchorCtr="0">
                        <a:noAutofit/>
                      </wps:bodyPr>
                    </wps:wsp>
                  </a:graphicData>
                </a:graphic>
              </wp:anchor>
            </w:drawing>
          </mc:Choice>
          <mc:Fallback>
            <w:pict>
              <v:shape w14:anchorId="74564466" id="_x0000_s1027" type="#_x0000_t202" style="position:absolute;left:0;text-align:left;margin-left:0;margin-top:64.85pt;width:47.55pt;height:24.4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LLDQIAAPkDAAAOAAAAZHJzL2Uyb0RvYy54bWysU9tuGyEQfa/Uf0C817ve2Ol6ZRylSVNV&#10;Si9S0g/ALOtFBYYC9m769RlYx7Hat6o8oIGZOcw5M6yvRqPJQfqgwDI6n5WUSCugVXbH6I/Hu3c1&#10;JSFy23INVjL6JAO92rx9sx5cIyvoQbfSEwSxoRkco32MrimKIHppeJiBkxadHXjDIx79rmg9HxDd&#10;6KIqy8tiAN86D0KGgLe3k5NuMn7XSRG/dV2QkWhGsbaYd5/3bdqLzZo3O89dr8SxDP4PVRiuLD56&#10;grrlkZO9V39BGSU8BOjiTIApoOuUkJkDspmXf7B56LmTmQuKE9xJpvD/YMXXw3dPVMtoNafEcoM9&#10;epRjJB9gJFWSZ3ChwagHh3FxxGtsc6Ya3D2In4FYuOm53clr72HoJW+xvHnKLM5SJ5yQQLbDF2jx&#10;Gb6PkIHGzpukHapBEB3b9HRqTSpF4OVleVHXS0oEui7KVV3n1hW8eUl2PsRPEgxJBqMeO5/B+eE+&#10;xFQMb15C0lsW7pTWufvakoHR1bJa5oQzj1ERh1Mrw2hdpjWNS+L40bY5OXKlJxsf0PZIOvGcGMdx&#10;O2Z5syJJkC20T6iCh2kW8e+g0YP/TcmAc8ho+LXnXlKiP1tUcjVfLNLg5sNi+b7Cgz/3bM893AqE&#10;YjRSMpk3MQ/7RPkaFe9UVuO1kmPJOF9ZpONfSAN8fs5Rrz928wwAAP//AwBQSwMEFAAGAAgAAAAh&#10;ADwYsG/bAAAABwEAAA8AAABkcnMvZG93bnJldi54bWxMj81OwzAQhO9IvIO1SNyo3YrQJsSpEIgr&#10;iPIjcdvG2yQiXkex24S3ZznBcWZWM9+W29n36kRj7AJbWC4MKOI6uI4bC2+vj1cbUDEhO+wDk4Vv&#10;irCtzs9KLFyY+IVOu9QoKeFYoIU2paHQOtYteYyLMBBLdgijxyRybLQbcZJy3+uVMTfaY8ey0OJA&#10;9y3VX7ujt/D+dPj8uDbPzYPPhinMRrPPtbWXF/PdLahEc/o7hl98QYdKmPbhyC6q3oI8ksRd5WtQ&#10;EufZEtRejPUmA12V+j9/9QMAAP//AwBQSwECLQAUAAYACAAAACEAtoM4kv4AAADhAQAAEwAAAAAA&#10;AAAAAAAAAAAAAAAAW0NvbnRlbnRfVHlwZXNdLnhtbFBLAQItABQABgAIAAAAIQA4/SH/1gAAAJQB&#10;AAALAAAAAAAAAAAAAAAAAC8BAABfcmVscy8ucmVsc1BLAQItABQABgAIAAAAIQBhiCLLDQIAAPkD&#10;AAAOAAAAAAAAAAAAAAAAAC4CAABkcnMvZTJvRG9jLnhtbFBLAQItABQABgAIAAAAIQA8GLBv2wAA&#10;AAcBAAAPAAAAAAAAAAAAAAAAAGcEAABkcnMvZG93bnJldi54bWxQSwUGAAAAAAQABADzAAAAbwUA&#10;AAAA&#10;" filled="f" stroked="f">
                <v:textbox>
                  <w:txbxContent>
                    <w:p w14:paraId="701A1F15" w14:textId="77777777" w:rsidR="00AA451E" w:rsidRDefault="00AA451E" w:rsidP="00AA451E">
                      <w:r>
                        <w:t>base</w:t>
                      </w:r>
                    </w:p>
                  </w:txbxContent>
                </v:textbox>
                <w10:wrap anchorx="margin"/>
              </v:shape>
            </w:pict>
          </mc:Fallback>
        </mc:AlternateContent>
      </w:r>
      <w:r>
        <w:rPr>
          <w:noProof/>
          <w:lang w:val="en-US"/>
        </w:rPr>
        <mc:AlternateContent>
          <mc:Choice Requires="wps">
            <w:drawing>
              <wp:anchor distT="0" distB="0" distL="114300" distR="114300" simplePos="0" relativeHeight="251662336" behindDoc="0" locked="0" layoutInCell="1" allowOverlap="1" wp14:anchorId="1EEE86EC" wp14:editId="1AE090AE">
                <wp:simplePos x="0" y="0"/>
                <wp:positionH relativeFrom="column">
                  <wp:posOffset>3026106</wp:posOffset>
                </wp:positionH>
                <wp:positionV relativeFrom="paragraph">
                  <wp:posOffset>132301</wp:posOffset>
                </wp:positionV>
                <wp:extent cx="1629742" cy="652007"/>
                <wp:effectExtent l="57150" t="38100" r="85090" b="91440"/>
                <wp:wrapNone/>
                <wp:docPr id="14" name="Rectangle 14"/>
                <wp:cNvGraphicFramePr/>
                <a:graphic xmlns:a="http://schemas.openxmlformats.org/drawingml/2006/main">
                  <a:graphicData uri="http://schemas.microsoft.com/office/word/2010/wordprocessingShape">
                    <wps:wsp>
                      <wps:cNvSpPr/>
                      <wps:spPr>
                        <a:xfrm>
                          <a:off x="0" y="0"/>
                          <a:ext cx="1629742" cy="652007"/>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D15CB0" id="Rectangle 14" o:spid="_x0000_s1026" style="position:absolute;margin-left:238.3pt;margin-top:10.4pt;width:128.35pt;height:51.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MWggIAAG0FAAAOAAAAZHJzL2Uyb0RvYy54bWysVEtrGzEQvhf6H4TuzdpbO06WrINxcCmE&#10;JCQpOStayV6QNKoke+3++o60D5skECi97M5ovnk/rq73WpGdcL4GU9Lx2YgSYThUtVmX9Nfz6tsF&#10;JT4wUzEFRpT0IDy9nn/9ctXYQuSwAVUJR9CI8UVjS7oJwRZZ5vlGaObPwAqDQglOs4CsW2eVYw1a&#10;1yrLR6PzrAFXWQdceI+vN62QzpN9KQUP91J6EYgqKcYW0tel72v8ZvMrVqwds5uad2Gwf4hCs9qg&#10;08HUDQuMbF39zpSuuQMPMpxx0BlIWXORcsBsxqM32TxtmBUpFyyOt0OZ/P8zy+92D47UFfZuQolh&#10;Gnv0iFVjZq0EwTcsUGN9gbgn++A6ziMZs91Lp+Mf8yD7VNTDUFSxD4Tj4/g8v5xNcko4ys6n2LRZ&#10;NJodta3z4YcATSJRUofuUy3Z7taHFtpDojMDq1opfGeFMqQpaX4xnU2ThgdVV1EahWmGxFI5smPY&#10;/bAfd35PUBiFMhhMTLFNKlHhoERr/1FIrE5Mo3UQ5/Jok3EuTOjtKoPoqCYxgkHx++eKHT6qijSz&#10;g3L+ufKgkTyDCYOyrg24jwyoIWTZ4vsKtHnHErxCdcDBcNBujLd8VWN3bpkPD8zhiuAy4dqHe/xI&#10;BdgF6ChKNuD+fPQe8Ti5KKWkwZUrqf+9ZU5Qon4anOnL8WQSdzQxk+ksR8adSl5PJWarl4B9HeOB&#10;sTyRER9UT0oH+gWvwyJ6RREzHH2XlAfXM8vQngK8L1wsFgmGe2lZuDVPlvddj9P3vH9hznYjGnC4&#10;76BfT1a8mdQWG/thYLENIOs0xse6dvXGnU6L0N2feDRO+YQ6Xsn5XwAAAP//AwBQSwMEFAAGAAgA&#10;AAAhAFRyQ8zcAAAACgEAAA8AAABkcnMvZG93bnJldi54bWxMj8tugzAQRfeV8g/WROquMYEUIoqJ&#10;okrtvjQfYPDwUPGYYCch/fpOV+1yNEf3nlscFjuKK85+cKRgu4lAIDXODNQpOH2+Pe1B+KDJ6NER&#10;Krijh0O5eih0btyNPvBahU5wCPlcK+hDmHIpfdOj1X7jJiT+tW62OvA5d9LM+sbhdpRxFKXS6oG4&#10;odcTvvbYfFUXq6DC032Xvdvl/N1S6xrKznWolXpcL8cXEAGX8AfDrz6rQ8lOtbuQ8WJUsMvSlFEF&#10;ccQTGMiSJAFRMxknzyDLQv6fUP4AAAD//wMAUEsBAi0AFAAGAAgAAAAhALaDOJL+AAAA4QEAABMA&#10;AAAAAAAAAAAAAAAAAAAAAFtDb250ZW50X1R5cGVzXS54bWxQSwECLQAUAAYACAAAACEAOP0h/9YA&#10;AACUAQAACwAAAAAAAAAAAAAAAAAvAQAAX3JlbHMvLnJlbHNQSwECLQAUAAYACAAAACEAI2vDFoIC&#10;AABtBQAADgAAAAAAAAAAAAAAAAAuAgAAZHJzL2Uyb0RvYy54bWxQSwECLQAUAAYACAAAACEAVHJD&#10;zNwAAAAKAQAADwAAAAAAAAAAAAAAAADcBAAAZHJzL2Rvd25yZXYueG1sUEsFBgAAAAAEAAQA8wAA&#10;AOUFAAAAAA==&#10;" filled="f" strokecolor="black [3213]" strokeweight="2.25pt">
                <v:shadow on="t" color="black" opacity="22937f" origin=",.5" offset="0,.63889mm"/>
              </v:rect>
            </w:pict>
          </mc:Fallback>
        </mc:AlternateContent>
      </w:r>
      <w:r w:rsidR="00C674C9">
        <w:rPr>
          <w:noProof/>
          <w:lang w:val="en-US"/>
        </w:rPr>
        <mc:AlternateContent>
          <mc:Choice Requires="wps">
            <w:drawing>
              <wp:anchor distT="0" distB="0" distL="114300" distR="114300" simplePos="0" relativeHeight="251659264" behindDoc="0" locked="0" layoutInCell="1" allowOverlap="1" wp14:anchorId="6B9AC657" wp14:editId="3391B5B4">
                <wp:simplePos x="0" y="0"/>
                <wp:positionH relativeFrom="column">
                  <wp:posOffset>2556510</wp:posOffset>
                </wp:positionH>
                <wp:positionV relativeFrom="paragraph">
                  <wp:posOffset>122886</wp:posOffset>
                </wp:positionV>
                <wp:extent cx="596348" cy="954156"/>
                <wp:effectExtent l="76200" t="38100" r="70485" b="93980"/>
                <wp:wrapNone/>
                <wp:docPr id="5" name="Oval 5"/>
                <wp:cNvGraphicFramePr/>
                <a:graphic xmlns:a="http://schemas.openxmlformats.org/drawingml/2006/main">
                  <a:graphicData uri="http://schemas.microsoft.com/office/word/2010/wordprocessingShape">
                    <wps:wsp>
                      <wps:cNvSpPr/>
                      <wps:spPr>
                        <a:xfrm>
                          <a:off x="0" y="0"/>
                          <a:ext cx="596348" cy="954156"/>
                        </a:xfrm>
                        <a:prstGeom prst="ellipse">
                          <a:avLst/>
                        </a:prstGeom>
                        <a:noFill/>
                        <a:ln w="28575">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915C9" id="Oval 5" o:spid="_x0000_s1026" style="position:absolute;margin-left:201.3pt;margin-top:9.7pt;width:46.95pt;height: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2ndwIAAE0FAAAOAAAAZHJzL2Uyb0RvYy54bWysVNtO3DAQfa/Uf7D8XrJZNlwismgFoqqE&#10;AAEVz8axiSXb49rezW6/vmMnG1BBQqr6ksx4zpy5eMZn51ujyUb4oMA2tDyYUSIsh1bZl4b+fLz6&#10;dkJJiMy2TIMVDd2JQM+XX7+c9a4Wc+hAt8ITJLGh7l1DuxhdXRSBd8KwcABOWDRK8IZFVP1L0XrW&#10;I7vRxXw2Oyp68K3zwEUIeHo5GOky80speLyVMohIdEMxt5i/Pn+f07dYnrH6xTPXKT6mwf4hC8OU&#10;xaAT1SWLjKy9ekdlFPcQQMYDDqYAKRUXuQasppz9Vc1Dx5zItWBzgpvaFP4fLb/Z3Hmi2oZWlFhm&#10;8IpuN0yTKnWmd6FGwIO786MWUExlbqU36Y8FkG3u5m7qpthGwvGwOj06XOD1czSdVouyOkqcxauz&#10;8yF+F2BIEhoqtFYupHpZzTbXIQ7oPSodW7hSWuM5q7UlfUPnJ9VxlT0S7JKFjmD2DW1RGqNpi0FT&#10;JUPuWYo7LQaSeyGxesy2zCx57sSF9gMN41zYWE5MiE5uEpOYHA8/dxzxyVXkmZyc5587Tx45Mtg4&#10;ORtlwX9EoKeU5YDfd2CoO7XgGdodXryHYSOC41cKO3jNQrxjHlcAlwXXOt7iR2rAVsMoUdKB//3R&#10;ecLjZKKVkh5XqqHh15p5QYn+YXFmT8vFIu1gVhbV8RwV/9by/NZi1+YC8CpLfEAcz2LCR70XpQfz&#10;hNu/SlHRxCzH2A3l0e+VizisOr4fXKxWGYZ751i8tg+O7289zc7j9ol5N45ixBm+gf36vRvHAZvu&#10;w8JqHUGqPKuvfR37jTubB358X9Kj8FbPqNdXcPkHAAD//wMAUEsDBBQABgAIAAAAIQB/UkeO3wAA&#10;AAoBAAAPAAAAZHJzL2Rvd25yZXYueG1sTI9NT8MwDIbvSPyHyEjcWEpVAi1NJ9g0JI77EFyzxmsL&#10;jVOabCv/HnOCo/0+ev24nE+uFyccQ+dJw+0sAYFUe9tRo2G3Xd08gAjRkDW9J9TwjQHm1eVFaQrr&#10;z7TG0yY2gksoFEZDG+NQSBnqFp0JMz8gcXbwozORx7GRdjRnLne9TJNESWc64gutGXDRYv25OToN&#10;22f1Fd9WL8t3t/tYHvqFVa9prvX11fT0CCLiFP9g+NVndajYae+PZIPoNWRJqhjlIM9AMJDl6g7E&#10;nhcqvwdZlfL/C9UPAAAA//8DAFBLAQItABQABgAIAAAAIQC2gziS/gAAAOEBAAATAAAAAAAAAAAA&#10;AAAAAAAAAABbQ29udGVudF9UeXBlc10ueG1sUEsBAi0AFAAGAAgAAAAhADj9If/WAAAAlAEAAAsA&#10;AAAAAAAAAAAAAAAALwEAAF9yZWxzLy5yZWxzUEsBAi0AFAAGAAgAAAAhACvqPad3AgAATQUAAA4A&#10;AAAAAAAAAAAAAAAALgIAAGRycy9lMm9Eb2MueG1sUEsBAi0AFAAGAAgAAAAhAH9SR47fAAAACgEA&#10;AA8AAAAAAAAAAAAAAAAA0QQAAGRycy9kb3ducmV2LnhtbFBLBQYAAAAABAAEAPMAAADdBQAAAAA=&#10;" filled="f" strokecolor="#4579b8 [3044]" strokeweight="2.25pt">
                <v:stroke dashstyle="dash"/>
                <v:shadow on="t" color="black" opacity="22937f" origin=",.5" offset="0,.63889mm"/>
              </v:oval>
            </w:pict>
          </mc:Fallback>
        </mc:AlternateContent>
      </w:r>
      <w:r w:rsidR="00C674C9">
        <w:rPr>
          <w:noProof/>
          <w:lang w:val="en-US"/>
        </w:rPr>
        <mc:AlternateContent>
          <mc:Choice Requires="wps">
            <w:drawing>
              <wp:anchor distT="0" distB="0" distL="114300" distR="114300" simplePos="0" relativeHeight="251661312" behindDoc="0" locked="0" layoutInCell="1" allowOverlap="1" wp14:anchorId="45F5009F" wp14:editId="38C8C558">
                <wp:simplePos x="0" y="0"/>
                <wp:positionH relativeFrom="column">
                  <wp:posOffset>4186997</wp:posOffset>
                </wp:positionH>
                <wp:positionV relativeFrom="paragraph">
                  <wp:posOffset>115018</wp:posOffset>
                </wp:positionV>
                <wp:extent cx="468851" cy="699466"/>
                <wp:effectExtent l="57150" t="19050" r="64770" b="81915"/>
                <wp:wrapNone/>
                <wp:docPr id="13" name="Straight Connector 13"/>
                <wp:cNvGraphicFramePr/>
                <a:graphic xmlns:a="http://schemas.openxmlformats.org/drawingml/2006/main">
                  <a:graphicData uri="http://schemas.microsoft.com/office/word/2010/wordprocessingShape">
                    <wps:wsp>
                      <wps:cNvCnPr/>
                      <wps:spPr>
                        <a:xfrm flipH="1">
                          <a:off x="0" y="0"/>
                          <a:ext cx="468851" cy="69946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8E6090" id="Straight Connector 13"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29.7pt,9.05pt" to="366.6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oyQEAANMDAAAOAAAAZHJzL2Uyb0RvYy54bWysU02P0zAQvSPxHyzfadqyRN2o6R66Ag4I&#10;KhZ+gNcZN5b8pbFp0n/P2GmzCBArrbhYtmfem3nP4+3daA07AUbtXctXiyVn4KTvtDu2/Pu39282&#10;nMUkXCeMd9DyM0R+t3v9ajuEBta+96YDZETiYjOElvcphaaqouzBirjwARwFlUcrEh3xWHUoBmK3&#10;plovl3U1eOwCegkx0u39FOS7wq8UyPRFqQiJmZZTb6msWNbHvFa7rWiOKEKv5aUN8YIurNCOis5U&#10;9yIJ9gP1H1RWS/TRq7SQ3lZeKS2haCA1q+Vvah56EaBoIXNimG2K/49Wfj4dkOmO3u4tZ05YeqOH&#10;hEIf+8T23jly0COjIDk1hNgQYO8OeDnFcMAse1RomTI6fCSiYgRJY2Px+Tz7DGNiki5v6s3m3Yoz&#10;SaH69vamrjN7NdFkuoAxfQBvWd603GiXbRCNOH2KaUq9phAutzU1UnbpbCAnG/cVFEmjguuCLkMF&#10;e4PsJGgchJTg0upSumRnmNLGzMDl88BLfoZCGbgZPBnxz6ozolT2Ls1gq53Hv1VP47VlNeVfHZh0&#10;ZwsefXcuT1Ssockp5l6mPI/mr+cCf/qLu58AAAD//wMAUEsDBBQABgAIAAAAIQATR1qe3wAAAAoB&#10;AAAPAAAAZHJzL2Rvd25yZXYueG1sTI/BTsMwDIbvSLxDZCRuLF0LpStNpw1pcOLAhsQ1a7y2onGq&#10;JNs6nh5zgqP9f/r9uVpOdhAn9KF3pGA+S0AgNc701Cr42G3uChAhajJ6cIQKLhhgWV9fVbo07kzv&#10;eNrGVnAJhVIr6GIcSylD06HVYeZGJM4OzlsdefStNF6fudwOMk2SXFrdE1/o9IjPHTZf26NV4PNw&#10;edl8vr2udzHJV+najMN3VOr2Zlo9gYg4xT8YfvVZHWp22rsjmSAGBfnD4p5RDoo5CAYesywFsedF&#10;WmQg60r+f6H+AQAA//8DAFBLAQItABQABgAIAAAAIQC2gziS/gAAAOEBAAATAAAAAAAAAAAAAAAA&#10;AAAAAABbQ29udGVudF9UeXBlc10ueG1sUEsBAi0AFAAGAAgAAAAhADj9If/WAAAAlAEAAAsAAAAA&#10;AAAAAAAAAAAALwEAAF9yZWxzLy5yZWxzUEsBAi0AFAAGAAgAAAAhAMn5lWjJAQAA0wMAAA4AAAAA&#10;AAAAAAAAAAAALgIAAGRycy9lMm9Eb2MueG1sUEsBAi0AFAAGAAgAAAAhABNHWp7fAAAACgEAAA8A&#10;AAAAAAAAAAAAAAAAIwQAAGRycy9kb3ducmV2LnhtbFBLBQYAAAAABAAEAPMAAAAvBQAAAAA=&#10;" strokecolor="#4f81bd [3204]" strokeweight="2pt">
                <v:shadow on="t" color="black" opacity="24903f" origin=",.5" offset="0,.55556mm"/>
              </v:line>
            </w:pict>
          </mc:Fallback>
        </mc:AlternateContent>
      </w:r>
      <w:r w:rsidR="00C674C9">
        <w:rPr>
          <w:noProof/>
          <w:lang w:val="en-US"/>
        </w:rPr>
        <mc:AlternateContent>
          <mc:Choice Requires="wps">
            <w:drawing>
              <wp:anchor distT="0" distB="0" distL="114300" distR="114300" simplePos="0" relativeHeight="251660799" behindDoc="0" locked="0" layoutInCell="1" allowOverlap="1" wp14:anchorId="30C7AFDE" wp14:editId="191A86BF">
                <wp:simplePos x="0" y="0"/>
                <wp:positionH relativeFrom="column">
                  <wp:posOffset>3034030</wp:posOffset>
                </wp:positionH>
                <wp:positionV relativeFrom="paragraph">
                  <wp:posOffset>122555</wp:posOffset>
                </wp:positionV>
                <wp:extent cx="1622066" cy="676656"/>
                <wp:effectExtent l="57150" t="19050" r="73660" b="104775"/>
                <wp:wrapNone/>
                <wp:docPr id="9" name="Rectangle 9"/>
                <wp:cNvGraphicFramePr/>
                <a:graphic xmlns:a="http://schemas.openxmlformats.org/drawingml/2006/main">
                  <a:graphicData uri="http://schemas.microsoft.com/office/word/2010/wordprocessingShape">
                    <wps:wsp>
                      <wps:cNvSpPr/>
                      <wps:spPr>
                        <a:xfrm>
                          <a:off x="0" y="0"/>
                          <a:ext cx="1622066" cy="676656"/>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C8DEE" id="Rectangle 9" o:spid="_x0000_s1026" style="position:absolute;margin-left:238.9pt;margin-top:9.65pt;width:127.7pt;height:53.3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1bYQIAACEFAAAOAAAAZHJzL2Uyb0RvYy54bWysVN9P2zAQfp+0/8Hy+0jbQRhVU1SBmCYh&#10;qICJZ9ex20i2zzu7Tbu/fmcnDYghIU17Se58vz9/59nl3hq2UxgacBUfn4w4U05C3bh1xX8+3Xz5&#10;xlmIwtXCgFMVP6jAL+efP81aP1UT2ICpFTJK4sK09RXfxOinRRHkRlkRTsArR0YNaEUkFddFjaKl&#10;7NYUk9GoLFrA2iNIFQKdXndGPs/5tVYy3msdVGSm4tRbzF/M31X6FvOZmK5R+E0j+zbEP3RhReOo&#10;6JDqWkTBttj8lco2EiGAjicSbAFaN1LlGWia8ejNNI8b4VWehcAJfoAp/L+08m63RNbUFb/gzAlL&#10;V/RAoAm3NopdJHhaH6bk9eiX2GuBxDTrXqNNf5qC7TOkhwFStY9M0uG4nExGZcmZJFt5XpZnZUpa&#10;vER7DPG7AsuSUHGk6hlJsbsNsXM9uqRiDm4aY9J5aqxrJUvxYFRyMO5BaZooFc+JMpfUlUG2E8QC&#10;IaVycdx3kb1TmKasQ+DXjwN7/xSqMs+G4MnHwUNErgwuDsG2cYDvJTBDy7rzPyLQzZ0gWEF9oMtE&#10;6FgevLxpCNNbEeJSINGaFoBWNd7TRxtoKw69xNkG8Pd758mf2EZWzlpak4qHX1uBijPzwxEPL8an&#10;p2mvsnJ6dj4hBV9bVq8tbmuvgO5gTI+Cl1lM/tEcRY1gn2mjF6kqmYSTVLviMuJRuYrd+tKbINVi&#10;kd1ol7yIt+7Ry+OtJ8487Z8F+p5YkSh5B8eVEtM3/Op80304WGwj6CaT7wXXHm/aw0zf/s1Ii/5a&#10;z14vL9v8DwAAAP//AwBQSwMEFAAGAAgAAAAhANJx29fcAAAACgEAAA8AAABkcnMvZG93bnJldi54&#10;bWxMj81OwzAQhO9IvIO1SNyoUwcISeNUCMQD0HLpzY2XJKp/gu388PYsJzjOzmjm23q/WsNmDHHw&#10;TsJ2kwFD13o9uE7Cx/Ht7glYTMppZbxDCd8YYd9cX9Wq0n5x7zgfUseoxMVKSehTGivOY9ujVXHj&#10;R3TkffpgVSIZOq6DWqjcGi6y7JFbNTha6NWILz22l8NkJSw483J7CiI7CcXHr3Q0YXqV8vZmfd4B&#10;S7imvzD84hM6NMR09pPTkRkJ90VB6ImMMgdGgSLPBbAzHcRDCbyp+f8Xmh8AAAD//wMAUEsBAi0A&#10;FAAGAAgAAAAhALaDOJL+AAAA4QEAABMAAAAAAAAAAAAAAAAAAAAAAFtDb250ZW50X1R5cGVzXS54&#10;bWxQSwECLQAUAAYACAAAACEAOP0h/9YAAACUAQAACwAAAAAAAAAAAAAAAAAvAQAAX3JlbHMvLnJl&#10;bHNQSwECLQAUAAYACAAAACEAY+s9W2ECAAAhBQAADgAAAAAAAAAAAAAAAAAuAgAAZHJzL2Uyb0Rv&#10;Yy54bWxQSwECLQAUAAYACAAAACEA0nHb19wAAAAKAQAADwAAAAAAAAAAAAAAAAC7BAAAZHJzL2Rv&#10;d25yZXYueG1sUEsFBgAAAAAEAAQA8wAAAMQFAAAAAA==&#10;" filled="f" strokecolor="#4579b8 [3044]">
                <v:shadow on="t" color="black" opacity="22937f" origin=",.5" offset="0,.63889mm"/>
              </v:rect>
            </w:pict>
          </mc:Fallback>
        </mc:AlternateContent>
      </w:r>
      <w:r w:rsidR="00C674C9">
        <w:rPr>
          <w:noProof/>
          <w:lang w:val="en-US"/>
        </w:rPr>
        <w:drawing>
          <wp:inline distT="0" distB="0" distL="0" distR="0" wp14:anchorId="26F62212" wp14:editId="4032C6BF">
            <wp:extent cx="2194560" cy="943637"/>
            <wp:effectExtent l="0" t="0" r="0" b="8890"/>
            <wp:docPr id="12" name="Picture 12" descr="http://education-portal.com/cimages/multimages/16/parallelo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portal.com/cimages/multimages/16/parallelogram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7376" cy="957747"/>
                    </a:xfrm>
                    <a:prstGeom prst="rect">
                      <a:avLst/>
                    </a:prstGeom>
                    <a:noFill/>
                    <a:ln>
                      <a:noFill/>
                    </a:ln>
                  </pic:spPr>
                </pic:pic>
              </a:graphicData>
            </a:graphic>
          </wp:inline>
        </w:drawing>
      </w:r>
    </w:p>
    <w:p w14:paraId="3D51133E" w14:textId="3266AC96" w:rsidR="00D40CE0" w:rsidRDefault="00D40CE0" w:rsidP="00D40CE0">
      <w:pPr>
        <w:rPr>
          <w:b/>
          <w:sz w:val="24"/>
          <w:szCs w:val="12"/>
        </w:rPr>
      </w:pPr>
    </w:p>
    <w:p w14:paraId="7883FFD1" w14:textId="4F3C1D73" w:rsidR="00D40CE0" w:rsidRDefault="00D40CE0" w:rsidP="00D40CE0">
      <w:pPr>
        <w:rPr>
          <w:b/>
          <w:sz w:val="24"/>
          <w:szCs w:val="12"/>
        </w:rPr>
      </w:pPr>
    </w:p>
    <w:p w14:paraId="33256D48" w14:textId="1FB1A2E7" w:rsidR="00D40CE0" w:rsidRDefault="00D40CE0" w:rsidP="00D40CE0">
      <w:pPr>
        <w:rPr>
          <w:b/>
          <w:sz w:val="24"/>
          <w:szCs w:val="12"/>
        </w:rPr>
      </w:pPr>
    </w:p>
    <w:p w14:paraId="1F9AE634" w14:textId="6151BAAA" w:rsidR="00D40CE0" w:rsidRDefault="00D40CE0" w:rsidP="00450675">
      <w:pPr>
        <w:jc w:val="center"/>
        <w:rPr>
          <w:b/>
          <w:sz w:val="24"/>
          <w:szCs w:val="12"/>
        </w:rPr>
      </w:pPr>
      <w:r>
        <w:rPr>
          <w:b/>
          <w:sz w:val="24"/>
          <w:szCs w:val="12"/>
        </w:rPr>
        <w:t xml:space="preserve">TOMÁS’ Triangle </w:t>
      </w:r>
      <w:bookmarkStart w:id="1" w:name="_GoBack"/>
      <w:bookmarkEnd w:id="1"/>
      <w:r>
        <w:rPr>
          <w:b/>
          <w:sz w:val="24"/>
          <w:szCs w:val="12"/>
        </w:rPr>
        <w:t>Strategy</w:t>
      </w:r>
      <w:r w:rsidR="00AA451E">
        <w:rPr>
          <w:b/>
          <w:sz w:val="24"/>
          <w:szCs w:val="12"/>
        </w:rPr>
        <w:t xml:space="preserve">   A = ½ b h (2)</w:t>
      </w:r>
    </w:p>
    <w:p w14:paraId="106D8641" w14:textId="145518B6" w:rsidR="00D40CE0" w:rsidRDefault="00AA451E" w:rsidP="00AA451E">
      <w:pPr>
        <w:jc w:val="center"/>
        <w:rPr>
          <w:b/>
          <w:sz w:val="24"/>
          <w:szCs w:val="12"/>
        </w:rPr>
      </w:pPr>
      <w:r w:rsidRPr="00AA451E">
        <w:rPr>
          <w:b/>
          <w:noProof/>
          <w:sz w:val="24"/>
          <w:szCs w:val="12"/>
          <w:lang w:val="en-US"/>
        </w:rPr>
        <mc:AlternateContent>
          <mc:Choice Requires="wps">
            <w:drawing>
              <wp:anchor distT="45720" distB="45720" distL="114300" distR="114300" simplePos="0" relativeHeight="251668480" behindDoc="0" locked="0" layoutInCell="1" allowOverlap="1" wp14:anchorId="1B8E585C" wp14:editId="5D88F08C">
                <wp:simplePos x="0" y="0"/>
                <wp:positionH relativeFrom="column">
                  <wp:posOffset>2965146</wp:posOffset>
                </wp:positionH>
                <wp:positionV relativeFrom="paragraph">
                  <wp:posOffset>404495</wp:posOffset>
                </wp:positionV>
                <wp:extent cx="262255" cy="29400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94005"/>
                        </a:xfrm>
                        <a:prstGeom prst="rect">
                          <a:avLst/>
                        </a:prstGeom>
                        <a:noFill/>
                        <a:ln w="9525">
                          <a:noFill/>
                          <a:miter lim="800000"/>
                          <a:headEnd/>
                          <a:tailEnd/>
                        </a:ln>
                      </wps:spPr>
                      <wps:txbx>
                        <w:txbxContent>
                          <w:p w14:paraId="0F81C107" w14:textId="78D5CC53" w:rsidR="00AA451E" w:rsidRPr="00AA451E" w:rsidRDefault="00AA451E">
                            <w:pPr>
                              <w:rPr>
                                <w:b/>
                              </w:rPr>
                            </w:pPr>
                            <w:r w:rsidRPr="00AA451E">
                              <w:rPr>
                                <w:b/>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E585C" id="_x0000_s1028" type="#_x0000_t202" style="position:absolute;left:0;text-align:left;margin-left:233.5pt;margin-top:31.85pt;width:20.65pt;height:2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BLDAIAAPkDAAAOAAAAZHJzL2Uyb0RvYy54bWysU11v2yAUfZ+0/4B4X+xYcddYIVXXrtOk&#10;7kNq9wMIxjEacBmQ2Nmv3wUnWdS+TfODBVzuueece1ndjEaTvfRBgWV0PispkVZAq+yW0R/PD++u&#10;KQmR25ZrsJLRgwz0Zv32zWpwjaygB91KTxDEhmZwjPYxuqYoguil4WEGTloMduANj7j126L1fEB0&#10;o4uqLK+KAXzrPAgZAp7eT0G6zvhdJ0X81nVBRqIZRW4x/33+b9K/WK94s/Xc9UocafB/YGG4slj0&#10;DHXPIyc7r15BGSU8BOjiTIApoOuUkFkDqpmXL9Q89dzJrAXNCe5sU/h/sOLr/rsnqmW0QnssN9ij&#10;ZzlG8gFGUiV7BhcavPXk8F4c8RjbnKUG9wjiZyAW7nput/LWexh6yVukN0+ZxUXqhBMSyGb4Ai2W&#10;4bsIGWjsvEneoRsE0ZHH4dyaREXgYXVVVXVNicBQtVyUZZ0r8OaU7HyInyQYkhaMeux8Buf7xxAT&#10;Gd6crqRaFh6U1rn72pKB0WVd1TnhImJUxOHUyjB6XaZvGpek8aNtc3LkSk9rLKDtUXTSOSmO42ac&#10;7D15uYH2gC54mGYR3w4uevC/KRlwDhkNv3bcS0r0Z4tOLueLRRrcvFnU71Ob/GVkcxnhViAUo5GS&#10;aXkX87BPkm/R8U5lN1JrJiZHyjhf2aTjW0gDfLnPt/6+2PUfAAAA//8DAFBLAwQUAAYACAAAACEA&#10;dtiY4N4AAAAKAQAADwAAAGRycy9kb3ducmV2LnhtbEyPy07DMBBF90j8gzVI7Khd2qYlZFIhEFsQ&#10;5SGxc+NpEhGPo9htwt8zrGA5mqN7zy22k+/UiYbYBkaYzwwo4iq4lmuEt9fHqw2omCw72wUmhG+K&#10;sC3PzwqbuzDyC512qVYSwjG3CE1Kfa51rBryNs5CTyy/Qxi8TXIOtXaDHSXcd/ramEx727I0NLan&#10;+4aqr93RI7w/HT4/lua5fvCrfgyT0exvNOLlxXR3CyrRlP5g+NUXdSjFaR+O7KLqEJbZWrYkhGyx&#10;BiXAymwWoPZCzo0BXRb6/4TyBwAA//8DAFBLAQItABQABgAIAAAAIQC2gziS/gAAAOEBAAATAAAA&#10;AAAAAAAAAAAAAAAAAABbQ29udGVudF9UeXBlc10ueG1sUEsBAi0AFAAGAAgAAAAhADj9If/WAAAA&#10;lAEAAAsAAAAAAAAAAAAAAAAALwEAAF9yZWxzLy5yZWxzUEsBAi0AFAAGAAgAAAAhABzG0EsMAgAA&#10;+QMAAA4AAAAAAAAAAAAAAAAALgIAAGRycy9lMm9Eb2MueG1sUEsBAi0AFAAGAAgAAAAhAHbYmODe&#10;AAAACgEAAA8AAAAAAAAAAAAAAAAAZgQAAGRycy9kb3ducmV2LnhtbFBLBQYAAAAABAAEAPMAAABx&#10;BQAAAAA=&#10;" filled="f" stroked="f">
                <v:textbox>
                  <w:txbxContent>
                    <w:p w14:paraId="0F81C107" w14:textId="78D5CC53" w:rsidR="00AA451E" w:rsidRPr="00AA451E" w:rsidRDefault="00AA451E">
                      <w:pPr>
                        <w:rPr>
                          <w:b/>
                        </w:rPr>
                      </w:pPr>
                      <w:r w:rsidRPr="00AA451E">
                        <w:rPr>
                          <w:b/>
                        </w:rPr>
                        <w:t>h</w:t>
                      </w:r>
                    </w:p>
                  </w:txbxContent>
                </v:textbox>
              </v:shape>
            </w:pict>
          </mc:Fallback>
        </mc:AlternateContent>
      </w:r>
      <w:r w:rsidRPr="00AA451E">
        <w:rPr>
          <w:b/>
          <w:noProof/>
          <w:sz w:val="24"/>
          <w:szCs w:val="12"/>
          <w:lang w:val="en-US"/>
        </w:rPr>
        <mc:AlternateContent>
          <mc:Choice Requires="wps">
            <w:drawing>
              <wp:anchor distT="0" distB="0" distL="114300" distR="114300" simplePos="0" relativeHeight="251666432" behindDoc="1" locked="0" layoutInCell="1" allowOverlap="1" wp14:anchorId="3C8BA49C" wp14:editId="0AA4CD3A">
                <wp:simplePos x="0" y="0"/>
                <wp:positionH relativeFrom="column">
                  <wp:posOffset>3129004</wp:posOffset>
                </wp:positionH>
                <wp:positionV relativeFrom="paragraph">
                  <wp:posOffset>917796</wp:posOffset>
                </wp:positionV>
                <wp:extent cx="603885" cy="3098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9880"/>
                        </a:xfrm>
                        <a:prstGeom prst="rect">
                          <a:avLst/>
                        </a:prstGeom>
                        <a:noFill/>
                        <a:ln w="9525">
                          <a:noFill/>
                          <a:miter lim="800000"/>
                          <a:headEnd/>
                          <a:tailEnd/>
                        </a:ln>
                      </wps:spPr>
                      <wps:txbx>
                        <w:txbxContent>
                          <w:p w14:paraId="6A340B4C" w14:textId="6C69ABE2" w:rsidR="00AA451E" w:rsidRDefault="00AA451E">
                            <w:r>
                              <w:t>base</w:t>
                            </w:r>
                          </w:p>
                        </w:txbxContent>
                      </wps:txbx>
                      <wps:bodyPr rot="0" vert="horz" wrap="square" lIns="91440" tIns="45720" rIns="91440" bIns="45720" anchor="t" anchorCtr="0">
                        <a:noAutofit/>
                      </wps:bodyPr>
                    </wps:wsp>
                  </a:graphicData>
                </a:graphic>
              </wp:anchor>
            </w:drawing>
          </mc:Choice>
          <mc:Fallback>
            <w:pict>
              <v:shape w14:anchorId="3C8BA49C" id="_x0000_s1029" type="#_x0000_t202" style="position:absolute;left:0;text-align:left;margin-left:246.4pt;margin-top:72.25pt;width:47.55pt;height:24.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F9EAIAAPoDAAAOAAAAZHJzL2Uyb0RvYy54bWysU21v2yAQ/j5p/wHxfbHjJK1jxam6dp0m&#10;dS9Sux9AMI7RgGNAYme/vgdO0qj7No0P6ODuHu557ljdDFqRvXBegqnpdJJTIgyHRpptTX8+P3wo&#10;KfGBmYYpMKKmB+Hpzfr9u1VvK1FAB6oRjiCI8VVva9qFYKss87wTmvkJWGHQ2YLTLODRbbPGsR7R&#10;tcqKPL/KenCNdcCF93h7PzrpOuG3reDhe9t6EYiqKdYW0u7Svol7tl6xauuY7SQ/lsH+oQrNpMFH&#10;z1D3LDCyc/IvKC25Aw9tmHDQGbSt5CJxQDbT/A2bp45ZkbigON6eZfL/D5Z/2/9wRDY1LabXlBim&#10;sUnPYgjkIwykiPr01lcY9mQxMAx4jX1OXL19BP7LEwN3HTNbcesc9J1gDdY3jZnZReqI4yPIpv8K&#10;DT7DdgES0NA6HcVDOQiiY58O597EUjheXuWzslxQwtE1y5dlmXqXseqUbJ0PnwVoEo2aOmx9Amf7&#10;Rx9iMaw6hcS3DDxIpVL7lSF9TZeLYpESLjxaBpxOJXVNyzyucV4ix0+mScmBSTXa+IAyR9KR58g4&#10;DJsh6Ts7abmB5oAqOBiHET8PGh24P5T0OIg19b93zAlK1BeDSi6n83mc3HSYL64LPLhLz+bSwwxH&#10;qJoGSkbzLqRpHynfouKtTGrE1oyVHEvGAUsiHT9DnODLc4p6/bLrFwAAAP//AwBQSwMEFAAGAAgA&#10;AAAhAL6JPpXfAAAACwEAAA8AAABkcnMvZG93bnJldi54bWxMj81OwzAQhO9IvIO1SNyoTZuUJsSp&#10;KhBXUMuPxM2Nt0nUeB3FbhPenuVEj7Mzmvm2WE+uE2ccQutJw/1MgUCqvG2p1vDx/nK3AhGiIWs6&#10;T6jhBwOsy+urwuTWj7TF8y7Wgkso5EZDE2OfSxmqBp0JM98jsXfwgzOR5VBLO5iRy10n50otpTMt&#10;8UJjenxqsDruTk7D5+vh+ytRb/WzS/vRT0qSy6TWtzfT5hFExCn+h+EPn9GhZKa9P5ENotOQZHNG&#10;j2wkSQqCE+nqIQOx50u2WIAsC3n5Q/kLAAD//wMAUEsBAi0AFAAGAAgAAAAhALaDOJL+AAAA4QEA&#10;ABMAAAAAAAAAAAAAAAAAAAAAAFtDb250ZW50X1R5cGVzXS54bWxQSwECLQAUAAYACAAAACEAOP0h&#10;/9YAAACUAQAACwAAAAAAAAAAAAAAAAAvAQAAX3JlbHMvLnJlbHNQSwECLQAUAAYACAAAACEATcVx&#10;fRACAAD6AwAADgAAAAAAAAAAAAAAAAAuAgAAZHJzL2Uyb0RvYy54bWxQSwECLQAUAAYACAAAACEA&#10;vok+ld8AAAALAQAADwAAAAAAAAAAAAAAAABqBAAAZHJzL2Rvd25yZXYueG1sUEsFBgAAAAAEAAQA&#10;8wAAAHYFAAAAAA==&#10;" filled="f" stroked="f">
                <v:textbox>
                  <w:txbxContent>
                    <w:p w14:paraId="6A340B4C" w14:textId="6C69ABE2" w:rsidR="00AA451E" w:rsidRDefault="00AA451E">
                      <w:r>
                        <w:t>base</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3B69BD8E" wp14:editId="3D88523A">
                <wp:simplePos x="0" y="0"/>
                <wp:positionH relativeFrom="column">
                  <wp:posOffset>3034058</wp:posOffset>
                </wp:positionH>
                <wp:positionV relativeFrom="paragraph">
                  <wp:posOffset>701427</wp:posOffset>
                </wp:positionV>
                <wp:extent cx="86663" cy="86663"/>
                <wp:effectExtent l="57150" t="38100" r="85090" b="104140"/>
                <wp:wrapNone/>
                <wp:docPr id="18" name="Rectangle 18"/>
                <wp:cNvGraphicFramePr/>
                <a:graphic xmlns:a="http://schemas.openxmlformats.org/drawingml/2006/main">
                  <a:graphicData uri="http://schemas.microsoft.com/office/word/2010/wordprocessingShape">
                    <wps:wsp>
                      <wps:cNvSpPr/>
                      <wps:spPr>
                        <a:xfrm>
                          <a:off x="0" y="0"/>
                          <a:ext cx="86663" cy="86663"/>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D23D2" id="Rectangle 18" o:spid="_x0000_s1026" style="position:absolute;margin-left:238.9pt;margin-top:55.25pt;width:6.8pt;height:6.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acfgIAAGoFAAAOAAAAZHJzL2Uyb0RvYy54bWysVEtPGzEQvlfqf7B8L5sECLBig6IgqkoI&#10;EFBxdrx2Ysn2uLaTTfrrO/Y+ElEkpKqX3Xl8M+N5Xt/sjCZb4YMCW9HxyYgSYTnUyq4q+vP17tsl&#10;JSEyWzMNVlR0LwK9mX39ct24UkxgDboWnqATG8rGVXQdoyuLIvC1MCycgBMWlRK8YRFZvypqzxr0&#10;bnQxGY2mRQO+dh64CAGlt62SzrJ/KQWPj1IGEYmuKL4t5q/P32X6FrNrVq48c2vFu2ewf3iFYcpi&#10;0MHVLYuMbLz6y5VR3EMAGU84mAKkVFzkHDCb8ehdNi9r5kTOBYsT3FCm8P/c8oftkyeqxt5hpywz&#10;2KNnrBqzKy0IyrBAjQsl4l7ck++4gGTKdie9SX/Mg+xyUfdDUcUuEo7Cy+l0ekoJR01Loo/iYOp8&#10;iN8FGJKIinqMnQvJtvchttAekiJZuFNao5yV2pKmopPL84vzbBFAqzppkzIPkFhoT7YMWx9345QJ&#10;xj1CIactClN+bUaZinstWv/PQmJpMIdxGyAN5cEn41zY2PvVFtHJTOILBsPTzw07fDIVeWAH48nn&#10;xoNFjgw2DsZGWfAfOdDDk2WL7yvQ5p1KsIR6j1PhoV2X4Pidwu7csxCfmMf9wE3CnY+P+JEasAvQ&#10;UZSswf/+SJ7wOLaopaTBfato+LVhXlCif1gc6Kvx2Vla0MycnV9MkPHHmuWxxm7MArCvY7wujmcy&#10;4aPuSenBvOFpmKeoqGKWY+yK8uh7ZhHbO4DHhYv5PMNwKR2L9/bF8b7rafped2/Mu25EI072A/S7&#10;ycp3k9piUz8szDcRpMpjfKhrV29c6DyQ3fFJF+OYz6jDiZz9AQAA//8DAFBLAwQUAAYACAAAACEA&#10;1+ZmadwAAAALAQAADwAAAGRycy9kb3ducmV2LnhtbEyPzU7DMBCE70h9B2srcaNOKkMgxKmqSnAn&#10;9AGcePMj4nUau23K07Oc4Dg7o5lvi93iRnHBOQyeNKSbBARS4+1AnYbj59vDM4gQDVkzekINNwyw&#10;K1d3hcmtv9IHXqrYCS6hkBsNfYxTLmVoenQmbPyExF7rZ2ciy7mTdjZXLnej3CbJk3RmIF7ozYSH&#10;Hpuv6uw0VHi8qezdLafvllrfUHaqY631/XrZv4KIuMS/MPziMzqUzFT7M9kgRg0qyxg9spEmjyA4&#10;oV5SBaLmy1alIMtC/v+h/AEAAP//AwBQSwECLQAUAAYACAAAACEAtoM4kv4AAADhAQAAEwAAAAAA&#10;AAAAAAAAAAAAAAAAW0NvbnRlbnRfVHlwZXNdLnhtbFBLAQItABQABgAIAAAAIQA4/SH/1gAAAJQB&#10;AAALAAAAAAAAAAAAAAAAAC8BAABfcmVscy8ucmVsc1BLAQItABQABgAIAAAAIQCNwzacfgIAAGoF&#10;AAAOAAAAAAAAAAAAAAAAAC4CAABkcnMvZTJvRG9jLnhtbFBLAQItABQABgAIAAAAIQDX5mZp3AAA&#10;AAsBAAAPAAAAAAAAAAAAAAAAANgEAABkcnMvZG93bnJldi54bWxQSwUGAAAAAAQABADzAAAA4QUA&#10;AAAA&#10;" filled="f" strokecolor="black [3213]" strokeweight="2.25pt">
                <v:shadow on="t" color="black" opacity="22937f" origin=",.5" offset="0,.63889mm"/>
              </v:rect>
            </w:pict>
          </mc:Fallback>
        </mc:AlternateContent>
      </w:r>
      <w:r>
        <w:rPr>
          <w:noProof/>
          <w:lang w:val="en-US"/>
        </w:rPr>
        <mc:AlternateContent>
          <mc:Choice Requires="wps">
            <w:drawing>
              <wp:anchor distT="0" distB="0" distL="114300" distR="114300" simplePos="0" relativeHeight="251664384" behindDoc="0" locked="0" layoutInCell="1" allowOverlap="1" wp14:anchorId="76AFDE83" wp14:editId="3F0E9E78">
                <wp:simplePos x="0" y="0"/>
                <wp:positionH relativeFrom="column">
                  <wp:posOffset>3010204</wp:posOffset>
                </wp:positionH>
                <wp:positionV relativeFrom="paragraph">
                  <wp:posOffset>144835</wp:posOffset>
                </wp:positionV>
                <wp:extent cx="7951" cy="643255"/>
                <wp:effectExtent l="57150" t="19050" r="68580" b="61595"/>
                <wp:wrapNone/>
                <wp:docPr id="17" name="Straight Connector 17"/>
                <wp:cNvGraphicFramePr/>
                <a:graphic xmlns:a="http://schemas.openxmlformats.org/drawingml/2006/main">
                  <a:graphicData uri="http://schemas.microsoft.com/office/word/2010/wordprocessingShape">
                    <wps:wsp>
                      <wps:cNvCnPr/>
                      <wps:spPr>
                        <a:xfrm flipH="1">
                          <a:off x="0" y="0"/>
                          <a:ext cx="7951" cy="643255"/>
                        </a:xfrm>
                        <a:prstGeom prst="line">
                          <a:avLst/>
                        </a:prstGeom>
                        <a:ln>
                          <a:solidFill>
                            <a:schemeClr val="tx1"/>
                          </a:solidFill>
                          <a:prstDash val="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B3FA29" id="Straight Connector 17"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37pt,11.4pt" to="237.6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3Q5AEAAB0EAAAOAAAAZHJzL2Uyb0RvYy54bWysU8mOEzEQvSPxD5bvpDuBzEArnTkkGjgg&#10;iGbgAzxe0hbeVDbpzt9Tdnc67AfExfLy6lW9V+XN3WANOUmI2ruWLhc1JdJxL7Q7tvTzp/sXrymJ&#10;iTnBjHeypWcZ6d32+bNNHxq58p03QgJBEhebPrS0Syk0VRV5Jy2LCx+kw0flwbKERzhWAliP7NZU&#10;q7q+qXoPIoDnMka83Y+PdFv4lZI8fVQqykRMS7G2VFYo61Neq+2GNUdgodN8KoP9QxWWaYdJZ6o9&#10;S4x8Bf0LldUcfPQqLbi3lVdKc1k0oJpl/ZOax44FWbSgOTHMNsX/R8s/nA5AtMDe3VLimMUePSZg&#10;+tglsvPOoYMeCD6iU32IDQbs3AGmUwwHyLIHBZYoo8M7JCpGoDQyFJ/Ps89ySITj5e2b9ZISjg83&#10;r16u1uvMXY0kmSxATG+ltyRvWmq0yyawhp3exzRCL5B8bVxeozda3GtjyiGPj9wZICeGjU/Dckrx&#10;AyqT7FnsRpDA3YTKjFUWO8oru3Q2csz2IBUahjJWpaoyqtdc4ssll3GIzCEKq5qD6r8HTdgcJsv4&#10;zoGjrX/MNqNLRu/SHGi18/C7rFdb1Ii/qB61ZtlPXpxLs4sdOIOlUdN/yUP+/bmEX3/19hsAAAD/&#10;/wMAUEsDBBQABgAIAAAAIQDGfvzG4AAAAAoBAAAPAAAAZHJzL2Rvd25yZXYueG1sTI9RS8MwFIXf&#10;Bf9DuIJvLl2MdnRNhwgqMgY6B33NmqwtNje1ydr6770+6ePlHs75vnwzu46NdgitRwXLRQLMYuVN&#10;i7WCw8fTzQpYiBqN7jxaBd82wKa4vMh1ZvyE73bcx5pRCYZMK2hi7DPOQ9VYp8PC9xbpd/KD05HO&#10;oeZm0BOVu46LJLnnTrdIC43u7WNjq8/92Sl4O0xltxXz6678Gnv5jNuX8pQqdX01P6yBRTvHvzD8&#10;4hM6FMR09Gc0gXUKZCrJJSoQghQoINO7W2BHSgq5BF7k/L9C8QMAAP//AwBQSwECLQAUAAYACAAA&#10;ACEAtoM4kv4AAADhAQAAEwAAAAAAAAAAAAAAAAAAAAAAW0NvbnRlbnRfVHlwZXNdLnhtbFBLAQIt&#10;ABQABgAIAAAAIQA4/SH/1gAAAJQBAAALAAAAAAAAAAAAAAAAAC8BAABfcmVscy8ucmVsc1BLAQIt&#10;ABQABgAIAAAAIQB0ON3Q5AEAAB0EAAAOAAAAAAAAAAAAAAAAAC4CAABkcnMvZTJvRG9jLnhtbFBL&#10;AQItABQABgAIAAAAIQDGfvzG4AAAAAoBAAAPAAAAAAAAAAAAAAAAAD4EAABkcnMvZG93bnJldi54&#10;bWxQSwUGAAAAAAQABADzAAAASwUAAAAA&#10;" strokecolor="black [3213]" strokeweight="2pt">
                <v:stroke dashstyle="dash"/>
                <v:shadow on="t" color="black" opacity="24903f" origin=",.5" offset="0,.55556mm"/>
              </v:line>
            </w:pict>
          </mc:Fallback>
        </mc:AlternateContent>
      </w:r>
      <w:r>
        <w:rPr>
          <w:noProof/>
          <w:lang w:val="en-US"/>
        </w:rPr>
        <mc:AlternateContent>
          <mc:Choice Requires="wps">
            <w:drawing>
              <wp:anchor distT="0" distB="0" distL="114300" distR="114300" simplePos="0" relativeHeight="251663360" behindDoc="0" locked="0" layoutInCell="1" allowOverlap="1" wp14:anchorId="6531946D" wp14:editId="5D25B736">
                <wp:simplePos x="0" y="0"/>
                <wp:positionH relativeFrom="column">
                  <wp:posOffset>2994301</wp:posOffset>
                </wp:positionH>
                <wp:positionV relativeFrom="paragraph">
                  <wp:posOffset>144835</wp:posOffset>
                </wp:positionV>
                <wp:extent cx="1184744" cy="643531"/>
                <wp:effectExtent l="57150" t="38100" r="53975" b="80645"/>
                <wp:wrapNone/>
                <wp:docPr id="16" name="Straight Connector 16"/>
                <wp:cNvGraphicFramePr/>
                <a:graphic xmlns:a="http://schemas.openxmlformats.org/drawingml/2006/main">
                  <a:graphicData uri="http://schemas.microsoft.com/office/word/2010/wordprocessingShape">
                    <wps:wsp>
                      <wps:cNvCnPr/>
                      <wps:spPr>
                        <a:xfrm>
                          <a:off x="0" y="0"/>
                          <a:ext cx="1184744" cy="643531"/>
                        </a:xfrm>
                        <a:prstGeom prst="line">
                          <a:avLst/>
                        </a:prstGeom>
                        <a:ln w="285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B6E0B"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75pt,11.4pt" to="329.0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IM3wEAABQEAAAOAAAAZHJzL2Uyb0RvYy54bWysU8Fu4yAQva+0/4C4b2ynSRpZcXpI1b2s&#10;ttG2+wEUQ4wEDAI2dv6+A06cql2p0mov2DDz3sx7A5u7wWhyFD4osA2tZiUlwnJolT009Pfzw7c1&#10;JSEy2zINVjT0JAK92379suldLebQgW6FJ0hiQ927hnYxurooAu+EYWEGTlgMSvCGRdz6Q9F61iO7&#10;0cW8LFdFD751HrgIAU/vxyDdZn4pBY+PUgYRiW4o9hbz6vP6ktZiu2H1wTPXKX5ug/1DF4Ypi0Un&#10;qnsWGfnj1Qcqo7iHADLOOJgCpFRcZA2opirfqXnqmBNZC5oT3GRT+H+0/Odx74lqcXYrSiwzOKOn&#10;6Jk6dJHswFp0EDzBIDrVu1AjYGf3/rwLbu+T7EF6k74oiAzZ3dPkrhgi4XhYVevF7WJBCcfYanGz&#10;vKkSaXFFOx/idwGGpJ+GamWTelaz448Qx9RLSjrWlvQNna+Xt8ucFkCr9kFpnYL5Bomd9uTIcPZx&#10;uBR7k4WltcUOkq5RSf6LJy1G/l9CojfY+3wskG7llZNxLmy88GqL2QkmsYMJWH4OPOcnqMg3dgJX&#10;n4MnRK4MNk5goyz4vxFcrZBj/sWBUXey4AXaU55xtgavXh7T+Zmku/12n+HXx7x9BQAA//8DAFBL&#10;AwQUAAYACAAAACEAuM7TOd4AAAAKAQAADwAAAGRycy9kb3ducmV2LnhtbEyPy07DMBBF90j8gzVI&#10;7KjjqC+FOBUqQqjsKF2wnNomjvAjit0k8PUMK1iO5ujec+vd7B0bzZC6GCSIRQHMBBV1F1oJp7en&#10;uy2wlDFodDEYCV8mwa65vqqx0nEKr2Y85pZRSEgVSrA59xXnSVnjMS1ibwL9PuLgMdM5tFwPOFG4&#10;d7wsijX32AVqsNibvTXq83jxEp5b7N/3dnx5PKlvNc3i4HBzkPL2Zn64B5bNnP9g+NUndWjI6Rwv&#10;QSfmJCw3YkWohLKkCQSsV1sB7ExkuRTAm5r/n9D8AAAA//8DAFBLAQItABQABgAIAAAAIQC2gziS&#10;/gAAAOEBAAATAAAAAAAAAAAAAAAAAAAAAABbQ29udGVudF9UeXBlc10ueG1sUEsBAi0AFAAGAAgA&#10;AAAhADj9If/WAAAAlAEAAAsAAAAAAAAAAAAAAAAALwEAAF9yZWxzLy5yZWxzUEsBAi0AFAAGAAgA&#10;AAAhAGHHcgzfAQAAFAQAAA4AAAAAAAAAAAAAAAAALgIAAGRycy9lMm9Eb2MueG1sUEsBAi0AFAAG&#10;AAgAAAAhALjO0zneAAAACgEAAA8AAAAAAAAAAAAAAAAAOQQAAGRycy9kb3ducmV2LnhtbFBLBQYA&#10;AAAABAAEAPMAAABEBQAAAAA=&#10;" strokecolor="black [3213]" strokeweight="2.25pt">
                <v:shadow on="t" color="black" opacity="24903f" origin=",.5" offset="0,.55556mm"/>
              </v:line>
            </w:pict>
          </mc:Fallback>
        </mc:AlternateContent>
      </w:r>
      <w:r>
        <w:rPr>
          <w:noProof/>
          <w:lang w:val="en-US"/>
        </w:rPr>
        <w:drawing>
          <wp:inline distT="0" distB="0" distL="0" distR="0" wp14:anchorId="282B2605" wp14:editId="111C8FF1">
            <wp:extent cx="2194560" cy="943637"/>
            <wp:effectExtent l="0" t="0" r="0" b="8890"/>
            <wp:docPr id="15" name="Picture 15" descr="http://education-portal.com/cimages/multimages/16/parallelo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portal.com/cimages/multimages/16/parallelogram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7376" cy="957747"/>
                    </a:xfrm>
                    <a:prstGeom prst="rect">
                      <a:avLst/>
                    </a:prstGeom>
                    <a:noFill/>
                    <a:ln>
                      <a:noFill/>
                    </a:ln>
                  </pic:spPr>
                </pic:pic>
              </a:graphicData>
            </a:graphic>
          </wp:inline>
        </w:drawing>
      </w:r>
    </w:p>
    <w:p w14:paraId="3253E8B9" w14:textId="2E73804C" w:rsidR="00D40CE0" w:rsidRDefault="00D40CE0" w:rsidP="00D40CE0">
      <w:pPr>
        <w:rPr>
          <w:b/>
          <w:sz w:val="24"/>
          <w:szCs w:val="12"/>
        </w:rPr>
      </w:pPr>
    </w:p>
    <w:p w14:paraId="0E4AC7C6" w14:textId="6EE951EF" w:rsidR="00D40CE0" w:rsidRDefault="00D40CE0" w:rsidP="00C674C9">
      <w:pPr>
        <w:jc w:val="center"/>
        <w:rPr>
          <w:b/>
          <w:sz w:val="24"/>
          <w:szCs w:val="12"/>
        </w:rPr>
      </w:pPr>
    </w:p>
    <w:p w14:paraId="491C1ECB" w14:textId="06BDF9B9" w:rsidR="00D40CE0" w:rsidRDefault="00D40CE0" w:rsidP="00D40CE0">
      <w:pPr>
        <w:rPr>
          <w:b/>
          <w:sz w:val="24"/>
          <w:szCs w:val="12"/>
        </w:rPr>
      </w:pPr>
    </w:p>
    <w:p w14:paraId="43D083FE" w14:textId="2616FDB2" w:rsidR="00D40CE0" w:rsidRDefault="00D40CE0" w:rsidP="00D40CE0">
      <w:pPr>
        <w:rPr>
          <w:b/>
          <w:sz w:val="24"/>
          <w:szCs w:val="12"/>
        </w:rPr>
      </w:pPr>
    </w:p>
    <w:p w14:paraId="52F13C0C" w14:textId="390DD95F" w:rsidR="00D40CE0" w:rsidRDefault="00D40CE0" w:rsidP="00D40CE0">
      <w:pPr>
        <w:rPr>
          <w:b/>
          <w:sz w:val="24"/>
          <w:szCs w:val="12"/>
        </w:rPr>
      </w:pPr>
      <w:r>
        <w:rPr>
          <w:b/>
          <w:sz w:val="24"/>
          <w:szCs w:val="12"/>
        </w:rPr>
        <w:t>Who is right?</w:t>
      </w:r>
      <w:r w:rsidR="00AA451E">
        <w:rPr>
          <w:b/>
          <w:sz w:val="24"/>
          <w:szCs w:val="12"/>
        </w:rPr>
        <w:t xml:space="preserve"> Explain.</w:t>
      </w:r>
    </w:p>
    <w:p w14:paraId="651BE7BD" w14:textId="5DDF8ED1" w:rsidR="00D40CE0" w:rsidRDefault="00D40CE0" w:rsidP="00D40CE0">
      <w:pPr>
        <w:rPr>
          <w:b/>
          <w:sz w:val="24"/>
          <w:szCs w:val="12"/>
        </w:rPr>
      </w:pPr>
    </w:p>
    <w:p w14:paraId="5AF059BE" w14:textId="2E1ABD4C" w:rsidR="00D40CE0" w:rsidRDefault="00D40CE0" w:rsidP="00D40CE0">
      <w:pPr>
        <w:rPr>
          <w:b/>
          <w:sz w:val="24"/>
          <w:szCs w:val="12"/>
        </w:rPr>
      </w:pPr>
    </w:p>
    <w:p w14:paraId="6B1498B4" w14:textId="27E7E2AC" w:rsidR="00D40CE0" w:rsidRDefault="00D40CE0" w:rsidP="00D40CE0">
      <w:pPr>
        <w:rPr>
          <w:b/>
          <w:sz w:val="24"/>
          <w:szCs w:val="12"/>
        </w:rPr>
      </w:pPr>
    </w:p>
    <w:p w14:paraId="05EFB90E" w14:textId="33970F3F" w:rsidR="00D40CE0" w:rsidRDefault="00D40CE0" w:rsidP="00D40CE0">
      <w:pPr>
        <w:rPr>
          <w:b/>
          <w:sz w:val="24"/>
          <w:szCs w:val="12"/>
        </w:rPr>
      </w:pPr>
    </w:p>
    <w:p w14:paraId="4530B4CF" w14:textId="1ECEAC14" w:rsidR="00D40CE0" w:rsidRDefault="00D40CE0" w:rsidP="00D40CE0">
      <w:pPr>
        <w:rPr>
          <w:b/>
          <w:sz w:val="24"/>
          <w:szCs w:val="12"/>
        </w:rPr>
      </w:pPr>
    </w:p>
    <w:p w14:paraId="79AC2EBD" w14:textId="5B042E15" w:rsidR="00735DAB" w:rsidRDefault="00D40CE0" w:rsidP="00D40CE0">
      <w:pPr>
        <w:rPr>
          <w:b/>
          <w:sz w:val="24"/>
          <w:szCs w:val="12"/>
        </w:rPr>
      </w:pPr>
      <w:r>
        <w:rPr>
          <w:b/>
          <w:sz w:val="24"/>
          <w:szCs w:val="12"/>
        </w:rPr>
        <w:br/>
      </w:r>
    </w:p>
    <w:p w14:paraId="4A68BED5" w14:textId="77777777" w:rsidR="00735DAB" w:rsidRDefault="00735DAB">
      <w:pPr>
        <w:rPr>
          <w:b/>
          <w:sz w:val="24"/>
          <w:szCs w:val="12"/>
        </w:rPr>
      </w:pPr>
      <w:r>
        <w:rPr>
          <w:b/>
          <w:sz w:val="24"/>
          <w:szCs w:val="12"/>
        </w:rPr>
        <w:br w:type="page"/>
      </w:r>
    </w:p>
    <w:p w14:paraId="08C1A0F7" w14:textId="77777777" w:rsidR="00735DAB" w:rsidRDefault="00735DAB" w:rsidP="00735DAB">
      <w:pPr>
        <w:rPr>
          <w:b/>
          <w:sz w:val="12"/>
          <w:szCs w:val="12"/>
        </w:rPr>
      </w:pPr>
    </w:p>
    <w:tbl>
      <w:tblPr>
        <w:tblW w:w="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10"/>
      </w:tblGrid>
      <w:tr w:rsidR="00735DAB" w14:paraId="0E8F13C9" w14:textId="77777777" w:rsidTr="00735DAB">
        <w:trPr>
          <w:trHeight w:val="480"/>
        </w:trPr>
        <w:tc>
          <w:tcPr>
            <w:tcW w:w="1086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748CA8C" w14:textId="77777777" w:rsidR="00735DAB" w:rsidRDefault="00735DAB">
            <w:pPr>
              <w:widowControl w:val="0"/>
              <w:spacing w:line="240" w:lineRule="auto"/>
              <w:jc w:val="center"/>
              <w:rPr>
                <w:b/>
                <w:sz w:val="28"/>
                <w:szCs w:val="28"/>
              </w:rPr>
            </w:pPr>
            <w:r>
              <w:rPr>
                <w:b/>
                <w:sz w:val="36"/>
                <w:szCs w:val="36"/>
              </w:rPr>
              <w:t>Mosaic Medallion</w:t>
            </w:r>
          </w:p>
        </w:tc>
      </w:tr>
      <w:tr w:rsidR="00735DAB" w14:paraId="7A54269B" w14:textId="77777777" w:rsidTr="00735DAB">
        <w:tc>
          <w:tcPr>
            <w:tcW w:w="2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1F6BEF8" w14:textId="77777777" w:rsidR="00735DAB" w:rsidRDefault="00735DAB">
            <w:pPr>
              <w:widowControl w:val="0"/>
              <w:spacing w:line="240" w:lineRule="auto"/>
              <w:rPr>
                <w:b/>
                <w:sz w:val="28"/>
                <w:szCs w:val="28"/>
              </w:rPr>
            </w:pPr>
            <w:r>
              <w:rPr>
                <w:b/>
                <w:sz w:val="28"/>
                <w:szCs w:val="28"/>
              </w:rPr>
              <w:t>Frameworks Cluster</w:t>
            </w:r>
          </w:p>
        </w:tc>
        <w:tc>
          <w:tcPr>
            <w:tcW w:w="8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08E55F" w14:textId="77777777" w:rsidR="00735DAB" w:rsidRDefault="00735DAB">
            <w:pPr>
              <w:widowControl w:val="0"/>
              <w:spacing w:line="240" w:lineRule="auto"/>
              <w:rPr>
                <w:sz w:val="20"/>
                <w:szCs w:val="20"/>
              </w:rPr>
            </w:pPr>
            <w:r>
              <w:rPr>
                <w:sz w:val="20"/>
                <w:szCs w:val="20"/>
              </w:rPr>
              <w:t>Reasoning with Area and Surface Area</w:t>
            </w:r>
          </w:p>
        </w:tc>
      </w:tr>
      <w:tr w:rsidR="00735DAB" w14:paraId="15565EBC" w14:textId="77777777" w:rsidTr="00735DAB">
        <w:tc>
          <w:tcPr>
            <w:tcW w:w="2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0959F1E3" w14:textId="77777777" w:rsidR="00735DAB" w:rsidRDefault="00735DAB">
            <w:pPr>
              <w:widowControl w:val="0"/>
              <w:spacing w:line="240" w:lineRule="auto"/>
              <w:rPr>
                <w:b/>
                <w:sz w:val="28"/>
                <w:szCs w:val="28"/>
              </w:rPr>
            </w:pPr>
            <w:r>
              <w:rPr>
                <w:b/>
                <w:sz w:val="28"/>
                <w:szCs w:val="28"/>
              </w:rPr>
              <w:t>Standard(s)</w:t>
            </w:r>
          </w:p>
        </w:tc>
        <w:tc>
          <w:tcPr>
            <w:tcW w:w="8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A14264" w14:textId="77777777" w:rsidR="00735DAB" w:rsidRDefault="00735DAB">
            <w:pPr>
              <w:widowControl w:val="0"/>
              <w:spacing w:line="240" w:lineRule="auto"/>
              <w:rPr>
                <w:i/>
                <w:strike/>
                <w:sz w:val="20"/>
                <w:szCs w:val="20"/>
              </w:rPr>
            </w:pPr>
            <w:r>
              <w:rPr>
                <w:b/>
                <w:sz w:val="20"/>
                <w:szCs w:val="20"/>
              </w:rPr>
              <w:t>NC.6.G.1</w:t>
            </w:r>
            <w:r>
              <w:rPr>
                <w:sz w:val="20"/>
                <w:szCs w:val="20"/>
              </w:rPr>
              <w:t xml:space="preserve"> </w:t>
            </w:r>
            <w:r>
              <w:rPr>
                <w:i/>
                <w:sz w:val="20"/>
                <w:szCs w:val="20"/>
              </w:rPr>
              <w:t>Create geometric models to solve real world and mathematical problems to:</w:t>
            </w:r>
          </w:p>
          <w:p w14:paraId="777CE79E" w14:textId="77777777" w:rsidR="00735DAB" w:rsidRDefault="00735DAB" w:rsidP="00735DAB">
            <w:pPr>
              <w:widowControl w:val="0"/>
              <w:numPr>
                <w:ilvl w:val="0"/>
                <w:numId w:val="12"/>
              </w:numPr>
              <w:spacing w:line="240" w:lineRule="auto"/>
              <w:contextualSpacing/>
              <w:rPr>
                <w:strike/>
                <w:sz w:val="20"/>
                <w:szCs w:val="20"/>
              </w:rPr>
            </w:pPr>
            <w:r>
              <w:rPr>
                <w:i/>
                <w:strike/>
                <w:sz w:val="20"/>
                <w:szCs w:val="20"/>
              </w:rPr>
              <w:t xml:space="preserve">Find the area of triangles by composing into rectangles and decomposing into right triangles. </w:t>
            </w:r>
          </w:p>
          <w:p w14:paraId="0DCE8AD1" w14:textId="77777777" w:rsidR="00735DAB" w:rsidRDefault="00735DAB" w:rsidP="00735DAB">
            <w:pPr>
              <w:widowControl w:val="0"/>
              <w:numPr>
                <w:ilvl w:val="0"/>
                <w:numId w:val="12"/>
              </w:numPr>
              <w:spacing w:line="240" w:lineRule="auto"/>
              <w:contextualSpacing/>
              <w:rPr>
                <w:sz w:val="20"/>
                <w:szCs w:val="20"/>
              </w:rPr>
            </w:pPr>
            <w:r>
              <w:rPr>
                <w:i/>
                <w:sz w:val="20"/>
                <w:szCs w:val="20"/>
              </w:rPr>
              <w:t>Find the area of special quadrilaterals and polygons by decomposing into triangles or rectangles</w:t>
            </w:r>
            <w:r>
              <w:rPr>
                <w:sz w:val="20"/>
                <w:szCs w:val="20"/>
              </w:rPr>
              <w:t>.</w:t>
            </w:r>
          </w:p>
          <w:p w14:paraId="47B0357D" w14:textId="77777777" w:rsidR="00735DAB" w:rsidRDefault="00735DAB">
            <w:pPr>
              <w:widowControl w:val="0"/>
              <w:spacing w:line="240" w:lineRule="auto"/>
              <w:rPr>
                <w:i/>
                <w:sz w:val="20"/>
                <w:szCs w:val="20"/>
              </w:rPr>
            </w:pPr>
            <w:r>
              <w:rPr>
                <w:b/>
                <w:sz w:val="20"/>
                <w:szCs w:val="20"/>
              </w:rPr>
              <w:t xml:space="preserve">SMP 1  </w:t>
            </w:r>
            <w:r>
              <w:rPr>
                <w:i/>
                <w:sz w:val="20"/>
                <w:szCs w:val="20"/>
              </w:rPr>
              <w:t xml:space="preserve">Persevere through problem solving </w:t>
            </w:r>
          </w:p>
          <w:p w14:paraId="4E00D3C7" w14:textId="77777777" w:rsidR="00735DAB" w:rsidRDefault="00735DAB">
            <w:pPr>
              <w:widowControl w:val="0"/>
              <w:spacing w:line="240" w:lineRule="auto"/>
              <w:rPr>
                <w:i/>
                <w:sz w:val="20"/>
                <w:szCs w:val="20"/>
              </w:rPr>
            </w:pPr>
            <w:r>
              <w:rPr>
                <w:b/>
                <w:sz w:val="20"/>
                <w:szCs w:val="20"/>
              </w:rPr>
              <w:t xml:space="preserve">SMP 6  </w:t>
            </w:r>
            <w:r>
              <w:rPr>
                <w:i/>
                <w:sz w:val="20"/>
                <w:szCs w:val="20"/>
              </w:rPr>
              <w:t xml:space="preserve">Reason abstractly and quantitatively </w:t>
            </w:r>
          </w:p>
          <w:p w14:paraId="10C94B31" w14:textId="77777777" w:rsidR="00735DAB" w:rsidRDefault="00735DAB">
            <w:pPr>
              <w:widowControl w:val="0"/>
              <w:spacing w:line="240" w:lineRule="auto"/>
              <w:rPr>
                <w:i/>
                <w:sz w:val="20"/>
                <w:szCs w:val="20"/>
              </w:rPr>
            </w:pPr>
            <w:r>
              <w:rPr>
                <w:b/>
                <w:sz w:val="20"/>
                <w:szCs w:val="20"/>
              </w:rPr>
              <w:t xml:space="preserve">SMP 7  </w:t>
            </w:r>
            <w:r>
              <w:rPr>
                <w:i/>
                <w:sz w:val="20"/>
                <w:szCs w:val="20"/>
              </w:rPr>
              <w:t xml:space="preserve">Make sense of structure </w:t>
            </w:r>
          </w:p>
        </w:tc>
      </w:tr>
      <w:tr w:rsidR="00735DAB" w14:paraId="480CCF21" w14:textId="77777777" w:rsidTr="00735DAB">
        <w:tc>
          <w:tcPr>
            <w:tcW w:w="2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D7D1429" w14:textId="77777777" w:rsidR="00735DAB" w:rsidRDefault="00735DAB">
            <w:pPr>
              <w:widowControl w:val="0"/>
              <w:spacing w:line="240" w:lineRule="auto"/>
              <w:rPr>
                <w:b/>
                <w:sz w:val="28"/>
                <w:szCs w:val="28"/>
              </w:rPr>
            </w:pPr>
            <w:r>
              <w:rPr>
                <w:b/>
                <w:sz w:val="28"/>
                <w:szCs w:val="28"/>
              </w:rPr>
              <w:t>Materials/Links</w:t>
            </w:r>
          </w:p>
        </w:tc>
        <w:tc>
          <w:tcPr>
            <w:tcW w:w="8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7B35C6" w14:textId="77777777" w:rsidR="00735DAB" w:rsidRDefault="00735DAB" w:rsidP="00735DAB">
            <w:pPr>
              <w:widowControl w:val="0"/>
              <w:numPr>
                <w:ilvl w:val="0"/>
                <w:numId w:val="13"/>
              </w:numPr>
              <w:spacing w:line="240" w:lineRule="auto"/>
              <w:contextualSpacing/>
              <w:rPr>
                <w:sz w:val="20"/>
                <w:szCs w:val="20"/>
              </w:rPr>
            </w:pPr>
            <w:r>
              <w:rPr>
                <w:sz w:val="20"/>
                <w:szCs w:val="20"/>
              </w:rPr>
              <w:t>One copy of the task sheet and the large medallion sheet for each pair of students (or each student, if you plan to have students complete the task individually)</w:t>
            </w:r>
          </w:p>
          <w:p w14:paraId="3BCAAE58" w14:textId="77777777" w:rsidR="00735DAB" w:rsidRDefault="00735DAB" w:rsidP="00735DAB">
            <w:pPr>
              <w:widowControl w:val="0"/>
              <w:numPr>
                <w:ilvl w:val="0"/>
                <w:numId w:val="13"/>
              </w:numPr>
              <w:spacing w:line="240" w:lineRule="auto"/>
              <w:contextualSpacing/>
              <w:rPr>
                <w:sz w:val="20"/>
                <w:szCs w:val="20"/>
              </w:rPr>
            </w:pPr>
            <w:r>
              <w:rPr>
                <w:sz w:val="20"/>
                <w:szCs w:val="20"/>
              </w:rPr>
              <w:t>Paper square for folding (post it note, patty paper, origami paper, or 8 ½ inch squares cut from copy paper), one for each student</w:t>
            </w:r>
          </w:p>
          <w:p w14:paraId="698F2F65" w14:textId="77777777" w:rsidR="00735DAB" w:rsidRDefault="00735DAB" w:rsidP="00735DAB">
            <w:pPr>
              <w:widowControl w:val="0"/>
              <w:numPr>
                <w:ilvl w:val="0"/>
                <w:numId w:val="13"/>
              </w:numPr>
              <w:spacing w:line="240" w:lineRule="auto"/>
              <w:contextualSpacing/>
              <w:rPr>
                <w:sz w:val="20"/>
                <w:szCs w:val="20"/>
              </w:rPr>
            </w:pPr>
            <w:r>
              <w:rPr>
                <w:sz w:val="20"/>
                <w:szCs w:val="20"/>
              </w:rPr>
              <w:t>Extra copies of the medallion (you will need a supply of these so that students feel free to cut from them and manipulate the shapes they cut)</w:t>
            </w:r>
          </w:p>
          <w:p w14:paraId="351A3632" w14:textId="77777777" w:rsidR="00735DAB" w:rsidRDefault="00735DAB" w:rsidP="00735DAB">
            <w:pPr>
              <w:widowControl w:val="0"/>
              <w:numPr>
                <w:ilvl w:val="0"/>
                <w:numId w:val="13"/>
              </w:numPr>
              <w:spacing w:line="240" w:lineRule="auto"/>
              <w:contextualSpacing/>
              <w:rPr>
                <w:sz w:val="20"/>
                <w:szCs w:val="20"/>
              </w:rPr>
            </w:pPr>
            <w:r>
              <w:rPr>
                <w:sz w:val="20"/>
                <w:szCs w:val="20"/>
              </w:rPr>
              <w:t>Photos of floor medallions (this could be an opportunity for a cross discipline tie-in with social studies, with ancient art and architecture)</w:t>
            </w:r>
          </w:p>
          <w:p w14:paraId="499DE358" w14:textId="77777777" w:rsidR="00735DAB" w:rsidRDefault="00735DAB" w:rsidP="00735DAB">
            <w:pPr>
              <w:widowControl w:val="0"/>
              <w:numPr>
                <w:ilvl w:val="0"/>
                <w:numId w:val="13"/>
              </w:numPr>
              <w:spacing w:line="240" w:lineRule="auto"/>
              <w:contextualSpacing/>
              <w:rPr>
                <w:sz w:val="20"/>
                <w:szCs w:val="20"/>
              </w:rPr>
            </w:pPr>
            <w:r>
              <w:rPr>
                <w:sz w:val="20"/>
                <w:szCs w:val="20"/>
              </w:rPr>
              <w:t>Scissors, markers</w:t>
            </w:r>
          </w:p>
          <w:p w14:paraId="4927963D" w14:textId="77777777" w:rsidR="00735DAB" w:rsidRDefault="00735DAB" w:rsidP="00735DAB">
            <w:pPr>
              <w:widowControl w:val="0"/>
              <w:numPr>
                <w:ilvl w:val="0"/>
                <w:numId w:val="13"/>
              </w:numPr>
              <w:spacing w:line="240" w:lineRule="auto"/>
              <w:contextualSpacing/>
              <w:rPr>
                <w:sz w:val="20"/>
                <w:szCs w:val="20"/>
              </w:rPr>
            </w:pPr>
            <w:r>
              <w:rPr>
                <w:sz w:val="20"/>
                <w:szCs w:val="20"/>
              </w:rPr>
              <w:t>Calculators</w:t>
            </w:r>
          </w:p>
          <w:p w14:paraId="0EBB71E3" w14:textId="77777777" w:rsidR="00735DAB" w:rsidRDefault="00735DAB" w:rsidP="00735DAB">
            <w:pPr>
              <w:widowControl w:val="0"/>
              <w:numPr>
                <w:ilvl w:val="0"/>
                <w:numId w:val="13"/>
              </w:numPr>
              <w:spacing w:line="240" w:lineRule="auto"/>
              <w:contextualSpacing/>
              <w:rPr>
                <w:i/>
                <w:sz w:val="20"/>
                <w:szCs w:val="20"/>
              </w:rPr>
            </w:pPr>
            <w:r>
              <w:rPr>
                <w:i/>
                <w:sz w:val="20"/>
                <w:szCs w:val="20"/>
              </w:rPr>
              <w:t>Optional: hexagonal ceramic floor tiles can be purchased from a home improvement store for about 25¢ per tile. Students can use dry erase markers to draw on these as they strategize.</w:t>
            </w:r>
          </w:p>
        </w:tc>
      </w:tr>
      <w:tr w:rsidR="00735DAB" w14:paraId="1776F7E3" w14:textId="77777777" w:rsidTr="00735DAB">
        <w:tc>
          <w:tcPr>
            <w:tcW w:w="2250"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E7311A3" w14:textId="77777777" w:rsidR="00735DAB" w:rsidRDefault="00735DAB">
            <w:pPr>
              <w:widowControl w:val="0"/>
              <w:spacing w:line="240" w:lineRule="auto"/>
              <w:rPr>
                <w:b/>
                <w:sz w:val="28"/>
                <w:szCs w:val="28"/>
              </w:rPr>
            </w:pPr>
            <w:r>
              <w:rPr>
                <w:b/>
                <w:sz w:val="28"/>
                <w:szCs w:val="28"/>
              </w:rPr>
              <w:t>Learning Goals</w:t>
            </w:r>
          </w:p>
        </w:tc>
        <w:tc>
          <w:tcPr>
            <w:tcW w:w="8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785C3B" w14:textId="77777777" w:rsidR="00735DAB" w:rsidRDefault="00735DAB" w:rsidP="00735DAB">
            <w:pPr>
              <w:widowControl w:val="0"/>
              <w:numPr>
                <w:ilvl w:val="0"/>
                <w:numId w:val="14"/>
              </w:numPr>
              <w:spacing w:line="240" w:lineRule="auto"/>
              <w:contextualSpacing/>
              <w:rPr>
                <w:sz w:val="20"/>
                <w:szCs w:val="20"/>
              </w:rPr>
            </w:pPr>
            <w:r>
              <w:rPr>
                <w:sz w:val="20"/>
                <w:szCs w:val="20"/>
              </w:rPr>
              <w:t>Students will find the area of a hexagonal design by decomposing the hexagon into familiar shapes and finding their areas.</w:t>
            </w:r>
          </w:p>
        </w:tc>
      </w:tr>
      <w:tr w:rsidR="00735DAB" w14:paraId="555128C9" w14:textId="77777777" w:rsidTr="00735DAB">
        <w:tc>
          <w:tcPr>
            <w:tcW w:w="108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078A3" w14:textId="77777777" w:rsidR="00735DAB" w:rsidRDefault="00735DAB">
            <w:pPr>
              <w:widowControl w:val="0"/>
              <w:spacing w:line="240" w:lineRule="auto"/>
              <w:rPr>
                <w:b/>
                <w:sz w:val="28"/>
                <w:szCs w:val="28"/>
              </w:rPr>
            </w:pPr>
            <w:r>
              <w:rPr>
                <w:b/>
                <w:sz w:val="28"/>
                <w:szCs w:val="28"/>
              </w:rPr>
              <w:t>Task Overview:</w:t>
            </w:r>
          </w:p>
          <w:p w14:paraId="74F0CF64" w14:textId="77777777" w:rsidR="00735DAB" w:rsidRDefault="00735DAB" w:rsidP="00735DAB">
            <w:pPr>
              <w:widowControl w:val="0"/>
              <w:numPr>
                <w:ilvl w:val="0"/>
                <w:numId w:val="15"/>
              </w:numPr>
              <w:spacing w:line="240" w:lineRule="auto"/>
              <w:contextualSpacing/>
            </w:pPr>
            <w:r>
              <w:t xml:space="preserve">In this problem-based task, </w:t>
            </w:r>
            <w:r>
              <w:rPr>
                <w:sz w:val="20"/>
                <w:szCs w:val="20"/>
              </w:rPr>
              <w:t>students will use their knowledge about the structure of a regular hexagon and recognize other shapes (triangles, rectangles, trapezoids) that could be created by decomposing the hexagon. Students will determine a way to decompose the hexagon into smaller shapes and will use the area of those shapes to find the area of the composed hexagon.</w:t>
            </w:r>
          </w:p>
        </w:tc>
      </w:tr>
      <w:tr w:rsidR="00735DAB" w14:paraId="0C21E189" w14:textId="77777777" w:rsidTr="00735DAB">
        <w:trPr>
          <w:trHeight w:val="480"/>
        </w:trPr>
        <w:tc>
          <w:tcPr>
            <w:tcW w:w="108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691CB" w14:textId="77777777" w:rsidR="00735DAB" w:rsidRDefault="00735DAB">
            <w:pPr>
              <w:widowControl w:val="0"/>
              <w:spacing w:line="240" w:lineRule="auto"/>
              <w:rPr>
                <w:sz w:val="20"/>
                <w:szCs w:val="20"/>
              </w:rPr>
            </w:pPr>
            <w:r>
              <w:rPr>
                <w:b/>
                <w:sz w:val="28"/>
                <w:szCs w:val="28"/>
              </w:rPr>
              <w:t>Prior to Lesson:</w:t>
            </w:r>
            <w:r>
              <w:rPr>
                <w:sz w:val="20"/>
                <w:szCs w:val="20"/>
              </w:rPr>
              <w:t xml:space="preserve"> </w:t>
            </w:r>
          </w:p>
          <w:p w14:paraId="1C63EC5E" w14:textId="77777777" w:rsidR="00735DAB" w:rsidRDefault="00735DAB" w:rsidP="00735DAB">
            <w:pPr>
              <w:widowControl w:val="0"/>
              <w:numPr>
                <w:ilvl w:val="0"/>
                <w:numId w:val="16"/>
              </w:numPr>
              <w:spacing w:line="240" w:lineRule="auto"/>
              <w:contextualSpacing/>
            </w:pPr>
            <w:r>
              <w:t>Students should have had experience with math exercises that involve finding the area of rectangles, parallelograms and triangles</w:t>
            </w:r>
          </w:p>
          <w:p w14:paraId="406FA0E6" w14:textId="77777777" w:rsidR="00735DAB" w:rsidRDefault="00735DAB" w:rsidP="00735DAB">
            <w:pPr>
              <w:widowControl w:val="0"/>
              <w:numPr>
                <w:ilvl w:val="0"/>
                <w:numId w:val="16"/>
              </w:numPr>
              <w:spacing w:line="240" w:lineRule="auto"/>
              <w:contextualSpacing/>
            </w:pPr>
            <w:r>
              <w:t>Students should have had experience looking for shapes within shapes in order to find the area of the original shape. These experience should include opportunities to draw the outlines of the shapes they find, to fold the shape into its smaller shapes, and to cut the shape into its smaller shape parts in order to compose other familiar shapes.</w:t>
            </w:r>
          </w:p>
          <w:p w14:paraId="157C6DBA" w14:textId="77777777" w:rsidR="00735DAB" w:rsidRDefault="00735DAB" w:rsidP="00735DAB">
            <w:pPr>
              <w:widowControl w:val="0"/>
              <w:numPr>
                <w:ilvl w:val="0"/>
                <w:numId w:val="16"/>
              </w:numPr>
              <w:spacing w:line="240" w:lineRule="auto"/>
              <w:contextualSpacing/>
            </w:pPr>
            <w:r>
              <w:t>Plan student partner assignments in advance, if you plan to use this as a collaborative task.</w:t>
            </w:r>
          </w:p>
          <w:p w14:paraId="618A27B3" w14:textId="77777777" w:rsidR="00735DAB" w:rsidRDefault="00735DAB" w:rsidP="00735DAB">
            <w:pPr>
              <w:widowControl w:val="0"/>
              <w:numPr>
                <w:ilvl w:val="0"/>
                <w:numId w:val="16"/>
              </w:numPr>
              <w:spacing w:line="240" w:lineRule="auto"/>
              <w:contextualSpacing/>
            </w:pPr>
            <w:r>
              <w:t xml:space="preserve">Students should be familiar with these terms: </w:t>
            </w:r>
            <w:r>
              <w:rPr>
                <w:i/>
              </w:rPr>
              <w:t>regular polygons, diagonals, equilateral triangles, height, base, width, length, inscribed</w:t>
            </w:r>
          </w:p>
        </w:tc>
      </w:tr>
      <w:tr w:rsidR="00735DAB" w14:paraId="70BD911B" w14:textId="77777777" w:rsidTr="00735DAB">
        <w:trPr>
          <w:trHeight w:val="480"/>
        </w:trPr>
        <w:tc>
          <w:tcPr>
            <w:tcW w:w="108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600A4" w14:textId="77777777" w:rsidR="00735DAB" w:rsidRDefault="00735DAB">
            <w:pPr>
              <w:widowControl w:val="0"/>
              <w:spacing w:line="240" w:lineRule="auto"/>
              <w:rPr>
                <w:b/>
                <w:sz w:val="28"/>
                <w:szCs w:val="28"/>
              </w:rPr>
            </w:pPr>
            <w:r>
              <w:rPr>
                <w:b/>
                <w:sz w:val="28"/>
                <w:szCs w:val="28"/>
              </w:rPr>
              <w:t>Teaching Notes:</w:t>
            </w:r>
          </w:p>
          <w:p w14:paraId="4EE34C13" w14:textId="77777777" w:rsidR="00735DAB" w:rsidRDefault="00735DAB" w:rsidP="00735DAB">
            <w:pPr>
              <w:widowControl w:val="0"/>
              <w:numPr>
                <w:ilvl w:val="0"/>
                <w:numId w:val="17"/>
              </w:numPr>
              <w:contextualSpacing/>
              <w:rPr>
                <w:b/>
              </w:rPr>
            </w:pPr>
            <w:r>
              <w:rPr>
                <w:sz w:val="20"/>
                <w:szCs w:val="20"/>
              </w:rPr>
              <w:t xml:space="preserve">Teachers are strongly encouraged to work through the lesson activity prior to looking at the possible strategies in order to more deeply understand the student experience and anticipate responses and misconceptions. </w:t>
            </w:r>
          </w:p>
          <w:p w14:paraId="00EA4D19" w14:textId="77777777" w:rsidR="00735DAB" w:rsidRDefault="00735DAB">
            <w:pPr>
              <w:widowControl w:val="0"/>
              <w:spacing w:line="240" w:lineRule="auto"/>
              <w:rPr>
                <w:b/>
              </w:rPr>
            </w:pPr>
            <w:r>
              <w:rPr>
                <w:b/>
              </w:rPr>
              <w:t>Task launch:</w:t>
            </w:r>
          </w:p>
          <w:p w14:paraId="379C638B" w14:textId="77777777" w:rsidR="00735DAB" w:rsidRDefault="00735DAB" w:rsidP="00735DAB">
            <w:pPr>
              <w:widowControl w:val="0"/>
              <w:numPr>
                <w:ilvl w:val="0"/>
                <w:numId w:val="18"/>
              </w:numPr>
              <w:spacing w:line="240" w:lineRule="auto"/>
              <w:contextualSpacing/>
            </w:pPr>
            <w:r>
              <w:t xml:space="preserve">Show students pictures of tiled floors that have a medallion in the center. (Some may be found at this site: </w:t>
            </w:r>
            <w:hyperlink r:id="rId19" w:history="1">
              <w:r>
                <w:rPr>
                  <w:rStyle w:val="Hyperlink"/>
                  <w:color w:val="1155CC"/>
                </w:rPr>
                <w:t>http://www.medalliondepot.com/gallery/</w:t>
              </w:r>
            </w:hyperlink>
            <w:r>
              <w:t>)</w:t>
            </w:r>
          </w:p>
          <w:p w14:paraId="05A38C77" w14:textId="77777777" w:rsidR="00735DAB" w:rsidRDefault="00735DAB" w:rsidP="00735DAB">
            <w:pPr>
              <w:widowControl w:val="0"/>
              <w:numPr>
                <w:ilvl w:val="0"/>
                <w:numId w:val="18"/>
              </w:numPr>
              <w:spacing w:line="240" w:lineRule="auto"/>
              <w:contextualSpacing/>
            </w:pPr>
            <w:r>
              <w:lastRenderedPageBreak/>
              <w:t xml:space="preserve">Remind students of the term “regular” polygon and its meaning: </w:t>
            </w:r>
            <w:r>
              <w:rPr>
                <w:i/>
              </w:rPr>
              <w:t xml:space="preserve">a polygon in which all sides and all angles are congruent. </w:t>
            </w:r>
          </w:p>
          <w:p w14:paraId="6E505C50" w14:textId="77777777" w:rsidR="00735DAB" w:rsidRDefault="00735DAB" w:rsidP="00735DAB">
            <w:pPr>
              <w:widowControl w:val="0"/>
              <w:numPr>
                <w:ilvl w:val="0"/>
                <w:numId w:val="18"/>
              </w:numPr>
              <w:spacing w:line="240" w:lineRule="auto"/>
              <w:contextualSpacing/>
            </w:pPr>
            <w:r>
              <w:t>Show them a rectangle and ask the question:</w:t>
            </w:r>
            <w:r>
              <w:rPr>
                <w:i/>
              </w:rPr>
              <w:t xml:space="preserve"> What would a “regular rectangle” look like? </w:t>
            </w:r>
            <w:r>
              <w:t xml:space="preserve">(a square) </w:t>
            </w:r>
          </w:p>
          <w:p w14:paraId="1BF253EA" w14:textId="77777777" w:rsidR="00735DAB" w:rsidRDefault="00735DAB" w:rsidP="00735DAB">
            <w:pPr>
              <w:widowControl w:val="0"/>
              <w:numPr>
                <w:ilvl w:val="0"/>
                <w:numId w:val="18"/>
              </w:numPr>
              <w:spacing w:line="240" w:lineRule="auto"/>
              <w:contextualSpacing/>
            </w:pPr>
            <w:r>
              <w:t>Give each student a square paper (post it note, patty paper, or 8½ inch square cut from copy paper)</w:t>
            </w:r>
          </w:p>
          <w:p w14:paraId="3A89EC62" w14:textId="77777777" w:rsidR="00735DAB" w:rsidRDefault="00735DAB" w:rsidP="00735DAB">
            <w:pPr>
              <w:widowControl w:val="0"/>
              <w:numPr>
                <w:ilvl w:val="1"/>
                <w:numId w:val="18"/>
              </w:numPr>
              <w:spacing w:line="240" w:lineRule="auto"/>
              <w:contextualSpacing/>
            </w:pPr>
            <w:r>
              <w:t xml:space="preserve">Have students fold the square along </w:t>
            </w:r>
            <w:r>
              <w:rPr>
                <w:u w:val="single"/>
              </w:rPr>
              <w:t>one</w:t>
            </w:r>
            <w:r>
              <w:t xml:space="preserve"> diagonal, then unfold to return to the square shape. Ask the question: </w:t>
            </w:r>
            <w:r>
              <w:rPr>
                <w:i/>
              </w:rPr>
              <w:t>What statements about area could you make when a square is folded on its diagonal?</w:t>
            </w:r>
            <w:r>
              <w:t xml:space="preserve"> (the area of each triangle is ½ of the area of the square, the area of the square is two times the area of each triangle)</w:t>
            </w:r>
          </w:p>
          <w:p w14:paraId="583E442A" w14:textId="77777777" w:rsidR="00735DAB" w:rsidRDefault="00735DAB" w:rsidP="00735DAB">
            <w:pPr>
              <w:widowControl w:val="0"/>
              <w:numPr>
                <w:ilvl w:val="1"/>
                <w:numId w:val="18"/>
              </w:numPr>
              <w:spacing w:line="240" w:lineRule="auto"/>
              <w:contextualSpacing/>
            </w:pPr>
            <w:r>
              <w:t xml:space="preserve">Have the students fold the square along the other diagonal, then unfold to return to the square shape. Ask the question: </w:t>
            </w:r>
            <w:r>
              <w:rPr>
                <w:i/>
              </w:rPr>
              <w:t xml:space="preserve">What statements about the area could you make now? </w:t>
            </w:r>
            <w:r>
              <w:t>(the area of each triangle is ¼ of the area of the square, the area of the square is four times the area of each small triangle, the area of two of the small triangles is equal to the area of one of the larger triangles, etc.)</w:t>
            </w:r>
          </w:p>
          <w:p w14:paraId="67C9F3EB" w14:textId="77777777" w:rsidR="00735DAB" w:rsidRDefault="00735DAB" w:rsidP="00735DAB">
            <w:pPr>
              <w:widowControl w:val="0"/>
              <w:numPr>
                <w:ilvl w:val="1"/>
                <w:numId w:val="18"/>
              </w:numPr>
              <w:spacing w:line="240" w:lineRule="auto"/>
              <w:contextualSpacing/>
            </w:pPr>
            <w:r>
              <w:t xml:space="preserve">If time allows, the YouCubed task “Paper Folding” could be used to further investigate area with folded squares and develop students’ ability justify their thinking: </w:t>
            </w:r>
            <w:hyperlink r:id="rId20" w:history="1">
              <w:r>
                <w:rPr>
                  <w:rStyle w:val="Hyperlink"/>
                  <w:color w:val="1155CC"/>
                </w:rPr>
                <w:t>https://www.youcubed.org/tasks/paper-folding/</w:t>
              </w:r>
            </w:hyperlink>
            <w:r>
              <w:t xml:space="preserve"> </w:t>
            </w:r>
          </w:p>
          <w:p w14:paraId="499F7774" w14:textId="77777777" w:rsidR="00735DAB" w:rsidRDefault="00735DAB" w:rsidP="00735DAB">
            <w:pPr>
              <w:widowControl w:val="0"/>
              <w:numPr>
                <w:ilvl w:val="0"/>
                <w:numId w:val="18"/>
              </w:numPr>
              <w:spacing w:line="240" w:lineRule="auto"/>
              <w:contextualSpacing/>
            </w:pPr>
            <w:r>
              <w:t>Discuss and then display for reference: “</w:t>
            </w:r>
            <w:r>
              <w:rPr>
                <w:color w:val="222222"/>
                <w:highlight w:val="white"/>
              </w:rPr>
              <w:t xml:space="preserve">A </w:t>
            </w:r>
            <w:r>
              <w:rPr>
                <w:b/>
                <w:color w:val="222222"/>
                <w:highlight w:val="white"/>
              </w:rPr>
              <w:t>hexagon</w:t>
            </w:r>
            <w:r>
              <w:rPr>
                <w:color w:val="222222"/>
                <w:highlight w:val="white"/>
              </w:rPr>
              <w:t xml:space="preserve"> is a flat shape, all in one plane, with six sides all of equal length. The </w:t>
            </w:r>
            <w:r>
              <w:rPr>
                <w:b/>
                <w:color w:val="222222"/>
                <w:highlight w:val="white"/>
              </w:rPr>
              <w:t>hexagon</w:t>
            </w:r>
            <w:r>
              <w:rPr>
                <w:color w:val="222222"/>
                <w:highlight w:val="white"/>
              </w:rPr>
              <w:t xml:space="preserve"> can be cut into six congruent, equilateral triangles.” </w:t>
            </w:r>
          </w:p>
          <w:p w14:paraId="05B68B5D" w14:textId="77777777" w:rsidR="00735DAB" w:rsidRDefault="00735DAB">
            <w:pPr>
              <w:widowControl w:val="0"/>
              <w:spacing w:line="240" w:lineRule="auto"/>
              <w:rPr>
                <w:b/>
              </w:rPr>
            </w:pPr>
            <w:r>
              <w:rPr>
                <w:b/>
              </w:rPr>
              <w:t>Monitor the task:</w:t>
            </w:r>
          </w:p>
          <w:p w14:paraId="470D29AE" w14:textId="77777777" w:rsidR="00735DAB" w:rsidRDefault="00735DAB" w:rsidP="00735DAB">
            <w:pPr>
              <w:widowControl w:val="0"/>
              <w:numPr>
                <w:ilvl w:val="0"/>
                <w:numId w:val="19"/>
              </w:numPr>
              <w:spacing w:line="240" w:lineRule="auto"/>
              <w:contextualSpacing/>
            </w:pPr>
            <w:r>
              <w:t>Ask questions to scaffold for students who need support to proceed through the task. Use these questions sparingly and allow for adequate think time on the part of the student to avoid giving the task away.</w:t>
            </w:r>
          </w:p>
          <w:p w14:paraId="5F04C935" w14:textId="77777777" w:rsidR="00735DAB" w:rsidRDefault="00735DAB" w:rsidP="00735DAB">
            <w:pPr>
              <w:widowControl w:val="0"/>
              <w:numPr>
                <w:ilvl w:val="1"/>
                <w:numId w:val="19"/>
              </w:numPr>
              <w:spacing w:line="240" w:lineRule="auto"/>
              <w:contextualSpacing/>
              <w:rPr>
                <w:color w:val="000000"/>
              </w:rPr>
            </w:pPr>
            <w:r>
              <w:t>What shapes do you know how to find the area of? (triangles and rectangles)</w:t>
            </w:r>
          </w:p>
          <w:p w14:paraId="55A7DDA7" w14:textId="77777777" w:rsidR="00735DAB" w:rsidRDefault="00735DAB" w:rsidP="00735DAB">
            <w:pPr>
              <w:widowControl w:val="0"/>
              <w:numPr>
                <w:ilvl w:val="1"/>
                <w:numId w:val="19"/>
              </w:numPr>
              <w:spacing w:line="240" w:lineRule="auto"/>
              <w:contextualSpacing/>
              <w:rPr>
                <w:color w:val="000000"/>
              </w:rPr>
            </w:pPr>
            <w:r>
              <w:t>How might you fold the hexagon to create different shapes?  (look for triangles, rectangles, trapezoids)</w:t>
            </w:r>
          </w:p>
          <w:p w14:paraId="23EF42FC" w14:textId="77777777" w:rsidR="00735DAB" w:rsidRDefault="00735DAB" w:rsidP="00735DAB">
            <w:pPr>
              <w:widowControl w:val="0"/>
              <w:numPr>
                <w:ilvl w:val="1"/>
                <w:numId w:val="19"/>
              </w:numPr>
              <w:spacing w:line="240" w:lineRule="auto"/>
              <w:contextualSpacing/>
            </w:pPr>
            <w:r>
              <w:t xml:space="preserve">What shapes were created when you folded the hexagon? (answers will vary based on the orientation of the fold) </w:t>
            </w:r>
          </w:p>
          <w:p w14:paraId="2CE985EE" w14:textId="77777777" w:rsidR="00735DAB" w:rsidRDefault="00735DAB" w:rsidP="00735DAB">
            <w:pPr>
              <w:widowControl w:val="0"/>
              <w:numPr>
                <w:ilvl w:val="1"/>
                <w:numId w:val="19"/>
              </w:numPr>
              <w:spacing w:line="240" w:lineRule="auto"/>
              <w:contextualSpacing/>
            </w:pPr>
            <w:r>
              <w:t>Is there another way to fold the shape to help you solve the problem?</w:t>
            </w:r>
          </w:p>
          <w:p w14:paraId="15C3C0C6" w14:textId="77777777" w:rsidR="00735DAB" w:rsidRDefault="00735DAB" w:rsidP="00735DAB">
            <w:pPr>
              <w:widowControl w:val="0"/>
              <w:numPr>
                <w:ilvl w:val="1"/>
                <w:numId w:val="19"/>
              </w:numPr>
              <w:spacing w:line="240" w:lineRule="auto"/>
              <w:contextualSpacing/>
            </w:pPr>
            <w:r>
              <w:t>What shapes are created when you draw one diagonal which is a line of symmetry? (two congruent trapezoids) Two diagonals?(two congruent equilateral triangles and two congruent rhombuses)</w:t>
            </w:r>
          </w:p>
          <w:p w14:paraId="11C72015" w14:textId="77777777" w:rsidR="00735DAB" w:rsidRDefault="00735DAB" w:rsidP="00735DAB">
            <w:pPr>
              <w:widowControl w:val="0"/>
              <w:numPr>
                <w:ilvl w:val="1"/>
                <w:numId w:val="19"/>
              </w:numPr>
              <w:spacing w:line="240" w:lineRule="auto"/>
              <w:contextualSpacing/>
              <w:rPr>
                <w:color w:val="000000"/>
              </w:rPr>
            </w:pPr>
            <w:r>
              <w:t>If you draw all the diagonals that divide the hexagon into two halves, what do you notice? (They meet at the center of the hexagon and decompose the hexagon into 6 congruent equilateral triangles)</w:t>
            </w:r>
          </w:p>
          <w:p w14:paraId="1F26894B" w14:textId="77777777" w:rsidR="00735DAB" w:rsidRDefault="00735DAB" w:rsidP="00735DAB">
            <w:pPr>
              <w:widowControl w:val="0"/>
              <w:numPr>
                <w:ilvl w:val="1"/>
                <w:numId w:val="19"/>
              </w:numPr>
              <w:spacing w:line="240" w:lineRule="auto"/>
              <w:contextualSpacing/>
              <w:rPr>
                <w:color w:val="000000"/>
              </w:rPr>
            </w:pPr>
            <w:r>
              <w:t>Do you know the length of that diagonal? (180 cm) What else do you know? (half of the diagonal is 90 cm and that is the measure of the sides of the triangles)</w:t>
            </w:r>
          </w:p>
          <w:p w14:paraId="246DB68C" w14:textId="77777777" w:rsidR="00735DAB" w:rsidRDefault="00735DAB" w:rsidP="00735DAB">
            <w:pPr>
              <w:widowControl w:val="0"/>
              <w:numPr>
                <w:ilvl w:val="0"/>
                <w:numId w:val="19"/>
              </w:numPr>
              <w:spacing w:line="240" w:lineRule="auto"/>
              <w:contextualSpacing/>
            </w:pPr>
            <w:r>
              <w:t>An extension activity is provided for students ready for more.</w:t>
            </w:r>
          </w:p>
          <w:p w14:paraId="2000EA75" w14:textId="77777777" w:rsidR="00735DAB" w:rsidRDefault="00735DAB">
            <w:pPr>
              <w:widowControl w:val="0"/>
              <w:spacing w:line="240" w:lineRule="auto"/>
              <w:rPr>
                <w:b/>
              </w:rPr>
            </w:pPr>
            <w:r>
              <w:rPr>
                <w:b/>
              </w:rPr>
              <w:t>Summarize:</w:t>
            </w:r>
          </w:p>
          <w:p w14:paraId="5E2F5CEC" w14:textId="77777777" w:rsidR="00735DAB" w:rsidRDefault="00735DAB" w:rsidP="00735DAB">
            <w:pPr>
              <w:widowControl w:val="0"/>
              <w:numPr>
                <w:ilvl w:val="0"/>
                <w:numId w:val="20"/>
              </w:numPr>
              <w:spacing w:line="240" w:lineRule="auto"/>
              <w:contextualSpacing/>
            </w:pPr>
            <w:r>
              <w:t xml:space="preserve">After students have completed the task, summarize the lesson through a whole-group discussion of various strategies students used to decompose the hexagon, making connections between the strategies when possible. Consider using the </w:t>
            </w:r>
            <w:hyperlink r:id="rId21" w:history="1">
              <w:r>
                <w:rPr>
                  <w:rStyle w:val="Hyperlink"/>
                  <w:color w:val="1155CC"/>
                </w:rPr>
                <w:t>Class Discussion Planner</w:t>
              </w:r>
            </w:hyperlink>
            <w:r>
              <w:rPr>
                <w:b/>
              </w:rPr>
              <w:t xml:space="preserve"> </w:t>
            </w:r>
            <w:r>
              <w:t>(</w:t>
            </w:r>
            <w:hyperlink r:id="rId22" w:history="1">
              <w:r>
                <w:rPr>
                  <w:rStyle w:val="Hyperlink"/>
                  <w:color w:val="1155CC"/>
                </w:rPr>
                <w:t>https://tinyurl.com/discussion-planner</w:t>
              </w:r>
            </w:hyperlink>
            <w:r>
              <w:t>) as a guide.</w:t>
            </w:r>
          </w:p>
          <w:p w14:paraId="5A0CC271" w14:textId="77777777" w:rsidR="00735DAB" w:rsidRDefault="00735DAB" w:rsidP="00735DAB">
            <w:pPr>
              <w:widowControl w:val="0"/>
              <w:numPr>
                <w:ilvl w:val="0"/>
                <w:numId w:val="20"/>
              </w:numPr>
              <w:spacing w:line="240" w:lineRule="auto"/>
              <w:contextualSpacing/>
            </w:pPr>
            <w:r>
              <w:t xml:space="preserve">An Exit Ticket (optional) is provided to assess students’ understanding. You may opt to only use one or two questions. </w:t>
            </w:r>
          </w:p>
          <w:p w14:paraId="368C5ACB" w14:textId="77777777" w:rsidR="00735DAB" w:rsidRDefault="00735DAB">
            <w:pPr>
              <w:widowControl w:val="0"/>
              <w:spacing w:line="240" w:lineRule="auto"/>
              <w:ind w:left="720"/>
            </w:pPr>
          </w:p>
          <w:p w14:paraId="4183ED3F" w14:textId="77777777" w:rsidR="00735DAB" w:rsidRDefault="00735DAB">
            <w:pPr>
              <w:rPr>
                <w:i/>
              </w:rPr>
            </w:pPr>
            <w:r>
              <w:rPr>
                <w:i/>
              </w:rPr>
              <w:t>The “medallion” image is a mandala coloring pattern taken as a free download from this site:</w:t>
            </w:r>
          </w:p>
          <w:p w14:paraId="7D315902" w14:textId="77777777" w:rsidR="00735DAB" w:rsidRDefault="0046157B">
            <w:hyperlink r:id="rId23" w:history="1">
              <w:r w:rsidR="00735DAB">
                <w:rPr>
                  <w:rStyle w:val="Hyperlink"/>
                  <w:i/>
                  <w:color w:val="1155CC"/>
                </w:rPr>
                <w:t>http://amind.co.kr/bbs/board.php?bo_table=hexagonmandala&amp;wr_id=8&amp;ckattempt=1</w:t>
              </w:r>
            </w:hyperlink>
          </w:p>
          <w:p w14:paraId="69309ABC" w14:textId="77777777" w:rsidR="00735DAB" w:rsidRDefault="00735DAB"/>
          <w:p w14:paraId="08AD05A0" w14:textId="77777777" w:rsidR="00735DAB" w:rsidRDefault="00735DAB">
            <w:pPr>
              <w:jc w:val="center"/>
            </w:pPr>
            <w:r>
              <w:rPr>
                <w:sz w:val="18"/>
                <w:szCs w:val="18"/>
              </w:rPr>
              <w:t xml:space="preserve">Lesson plan template adapted from </w:t>
            </w:r>
            <w:r>
              <w:rPr>
                <w:i/>
                <w:sz w:val="18"/>
                <w:szCs w:val="18"/>
              </w:rPr>
              <w:t>Taking Action: Implementing Effective Mathematics Teaching Practices</w:t>
            </w:r>
            <w:r>
              <w:rPr>
                <w:sz w:val="18"/>
                <w:szCs w:val="18"/>
              </w:rPr>
              <w:t>, NCTM, 2017</w:t>
            </w:r>
          </w:p>
        </w:tc>
      </w:tr>
    </w:tbl>
    <w:p w14:paraId="3374ABAD" w14:textId="77777777" w:rsidR="00735DAB" w:rsidRDefault="00735DAB" w:rsidP="00735DAB">
      <w:pPr>
        <w:rPr>
          <w:b/>
          <w:sz w:val="28"/>
          <w:szCs w:val="28"/>
        </w:rPr>
      </w:pPr>
      <w:r>
        <w:rPr>
          <w:b/>
          <w:sz w:val="28"/>
          <w:szCs w:val="28"/>
        </w:rPr>
        <w:lastRenderedPageBreak/>
        <w:t>Student sheets begin on next page.</w:t>
      </w:r>
    </w:p>
    <w:p w14:paraId="1DEAD0DC" w14:textId="77777777" w:rsidR="00735DAB" w:rsidRDefault="00735DAB" w:rsidP="00735DAB">
      <w:pPr>
        <w:rPr>
          <w:i/>
        </w:rPr>
      </w:pPr>
    </w:p>
    <w:p w14:paraId="545B4690" w14:textId="77777777" w:rsidR="00735DAB" w:rsidRDefault="00735DAB" w:rsidP="00735DAB">
      <w:pPr>
        <w:rPr>
          <w:sz w:val="28"/>
          <w:szCs w:val="28"/>
        </w:rPr>
      </w:pPr>
      <w:r>
        <w:rPr>
          <w:sz w:val="28"/>
          <w:szCs w:val="28"/>
        </w:rPr>
        <w:t>Name: ________________________________________Date: _____________________</w:t>
      </w:r>
    </w:p>
    <w:p w14:paraId="4CAED675" w14:textId="77777777" w:rsidR="00735DAB" w:rsidRDefault="00735DAB" w:rsidP="00735DAB">
      <w:pPr>
        <w:jc w:val="center"/>
        <w:rPr>
          <w:b/>
          <w:sz w:val="28"/>
          <w:szCs w:val="28"/>
        </w:rPr>
      </w:pPr>
    </w:p>
    <w:p w14:paraId="6A661FAB" w14:textId="77777777" w:rsidR="00735DAB" w:rsidRDefault="00735DAB" w:rsidP="00735DAB">
      <w:pPr>
        <w:jc w:val="center"/>
        <w:rPr>
          <w:b/>
          <w:sz w:val="28"/>
          <w:szCs w:val="28"/>
        </w:rPr>
      </w:pPr>
      <w:r>
        <w:rPr>
          <w:b/>
          <w:sz w:val="28"/>
          <w:szCs w:val="28"/>
        </w:rPr>
        <w:t>What is the area of the Mosaic Medallion?</w:t>
      </w:r>
    </w:p>
    <w:p w14:paraId="6AD9C2CD" w14:textId="77777777" w:rsidR="00735DAB" w:rsidRDefault="00735DAB" w:rsidP="00735DAB">
      <w:pPr>
        <w:jc w:val="right"/>
        <w:rPr>
          <w:b/>
          <w:sz w:val="28"/>
          <w:szCs w:val="28"/>
        </w:rPr>
      </w:pPr>
    </w:p>
    <w:p w14:paraId="3F1330F4" w14:textId="77777777" w:rsidR="00735DAB" w:rsidRDefault="00735DAB" w:rsidP="00735DAB">
      <w:pPr>
        <w:rPr>
          <w:sz w:val="28"/>
          <w:szCs w:val="28"/>
        </w:rPr>
      </w:pPr>
      <w:r>
        <w:rPr>
          <w:b/>
          <w:sz w:val="28"/>
          <w:szCs w:val="28"/>
        </w:rPr>
        <w:t>Task:</w:t>
      </w:r>
      <w:r>
        <w:rPr>
          <w:sz w:val="28"/>
          <w:szCs w:val="28"/>
        </w:rPr>
        <w:t xml:space="preserve">  You have been commissioned to work for a tile company. The old Mount Mourne National Bank has been demolished to be replaced with a newer more modern building. Before the demolition, a large mosaic tile medallion was removed so that it could be saved and installed in the new building. Your company would like to bid on the job of installing the medallion in the new building. In order to give the contractor an estimate for the cost of installation, your manager needs to know the area of the mosaic. Below is a diagram of the mosaic with the measurements sent from the contractor. </w:t>
      </w:r>
    </w:p>
    <w:p w14:paraId="5E49CB7E" w14:textId="77777777" w:rsidR="00735DAB" w:rsidRDefault="00735DAB" w:rsidP="00735DAB">
      <w:pPr>
        <w:rPr>
          <w:sz w:val="28"/>
          <w:szCs w:val="28"/>
        </w:rPr>
      </w:pPr>
    </w:p>
    <w:p w14:paraId="50108C38" w14:textId="762F2F08" w:rsidR="00735DAB" w:rsidRDefault="0036769A" w:rsidP="00735DAB">
      <w:pPr>
        <w:jc w:val="center"/>
        <w:rPr>
          <w:sz w:val="28"/>
          <w:szCs w:val="28"/>
        </w:rPr>
      </w:pPr>
      <w:r>
        <w:rPr>
          <w:noProof/>
          <w:lang w:val="en-US"/>
        </w:rPr>
        <w:drawing>
          <wp:inline distT="0" distB="0" distL="0" distR="0" wp14:anchorId="0B2C35A1" wp14:editId="65493269">
            <wp:extent cx="3339548" cy="3689731"/>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384" t="43436" r="50585" b="17219"/>
                    <a:stretch/>
                  </pic:blipFill>
                  <pic:spPr bwMode="auto">
                    <a:xfrm>
                      <a:off x="0" y="0"/>
                      <a:ext cx="3352698" cy="3704260"/>
                    </a:xfrm>
                    <a:prstGeom prst="rect">
                      <a:avLst/>
                    </a:prstGeom>
                    <a:ln>
                      <a:noFill/>
                    </a:ln>
                    <a:extLst>
                      <a:ext uri="{53640926-AAD7-44D8-BBD7-CCE9431645EC}">
                        <a14:shadowObscured xmlns:a14="http://schemas.microsoft.com/office/drawing/2010/main"/>
                      </a:ext>
                    </a:extLst>
                  </pic:spPr>
                </pic:pic>
              </a:graphicData>
            </a:graphic>
          </wp:inline>
        </w:drawing>
      </w:r>
    </w:p>
    <w:p w14:paraId="25E02C51" w14:textId="77777777" w:rsidR="00735DAB" w:rsidRDefault="00735DAB" w:rsidP="00735DAB">
      <w:pPr>
        <w:rPr>
          <w:sz w:val="28"/>
          <w:szCs w:val="28"/>
        </w:rPr>
      </w:pPr>
      <w:r>
        <w:rPr>
          <w:sz w:val="28"/>
          <w:szCs w:val="28"/>
        </w:rPr>
        <w:t xml:space="preserve">Using what you know about regular hexagons, and computing the area of rectangles and triangles, </w:t>
      </w:r>
      <w:r>
        <w:rPr>
          <w:i/>
          <w:sz w:val="28"/>
          <w:szCs w:val="28"/>
        </w:rPr>
        <w:t>find the area of the mosaic medallion</w:t>
      </w:r>
      <w:r>
        <w:rPr>
          <w:sz w:val="28"/>
          <w:szCs w:val="28"/>
        </w:rPr>
        <w:t xml:space="preserve">. </w:t>
      </w:r>
    </w:p>
    <w:p w14:paraId="2410EF74" w14:textId="77777777" w:rsidR="00735DAB" w:rsidRDefault="00735DAB" w:rsidP="00735DAB">
      <w:pPr>
        <w:rPr>
          <w:sz w:val="28"/>
          <w:szCs w:val="28"/>
        </w:rPr>
      </w:pPr>
    </w:p>
    <w:p w14:paraId="38BEE851" w14:textId="77777777" w:rsidR="00735DAB" w:rsidRDefault="00735DAB" w:rsidP="00735DAB">
      <w:pPr>
        <w:rPr>
          <w:sz w:val="28"/>
          <w:szCs w:val="28"/>
        </w:rPr>
      </w:pPr>
      <w:r>
        <w:rPr>
          <w:sz w:val="28"/>
          <w:szCs w:val="28"/>
        </w:rPr>
        <w:t>(You may use the large copies of the medallion which are on the next two pages to help you with your work.)</w:t>
      </w:r>
    </w:p>
    <w:p w14:paraId="0EE34797" w14:textId="77777777" w:rsidR="00735DAB" w:rsidRDefault="00735DAB" w:rsidP="00735DAB">
      <w:pPr>
        <w:rPr>
          <w:sz w:val="28"/>
          <w:szCs w:val="28"/>
        </w:rPr>
      </w:pPr>
    </w:p>
    <w:p w14:paraId="403E2F5E" w14:textId="77777777" w:rsidR="00735DAB" w:rsidRDefault="00735DAB" w:rsidP="00735DAB">
      <w:pPr>
        <w:rPr>
          <w:sz w:val="28"/>
          <w:szCs w:val="28"/>
        </w:rPr>
      </w:pPr>
      <w:r>
        <w:rPr>
          <w:sz w:val="28"/>
          <w:szCs w:val="28"/>
        </w:rPr>
        <w:t xml:space="preserve">You must explain the strategy you used to determine the area of the regular hexagon. </w:t>
      </w:r>
    </w:p>
    <w:p w14:paraId="2CABF5E0" w14:textId="77777777" w:rsidR="00735DAB" w:rsidRDefault="00735DAB" w:rsidP="00735DAB">
      <w:pPr>
        <w:rPr>
          <w:sz w:val="28"/>
          <w:szCs w:val="28"/>
        </w:rPr>
      </w:pPr>
    </w:p>
    <w:p w14:paraId="5C046C36" w14:textId="77777777" w:rsidR="00735DAB" w:rsidRDefault="00735DAB" w:rsidP="00735DAB">
      <w:pPr>
        <w:rPr>
          <w:sz w:val="28"/>
          <w:szCs w:val="28"/>
        </w:rPr>
      </w:pPr>
    </w:p>
    <w:p w14:paraId="30B84BA7" w14:textId="77777777" w:rsidR="00735DAB" w:rsidRDefault="00735DAB" w:rsidP="00735DAB">
      <w:pPr>
        <w:rPr>
          <w:sz w:val="28"/>
          <w:szCs w:val="28"/>
        </w:rPr>
      </w:pPr>
      <w:r>
        <w:rPr>
          <w:sz w:val="28"/>
          <w:szCs w:val="28"/>
        </w:rPr>
        <w:t xml:space="preserve">                                 </w:t>
      </w:r>
    </w:p>
    <w:p w14:paraId="293B1F0F" w14:textId="77777777" w:rsidR="00735DAB" w:rsidRDefault="00735DAB" w:rsidP="00735DAB">
      <w:pPr>
        <w:tabs>
          <w:tab w:val="left" w:pos="2880"/>
        </w:tabs>
        <w:rPr>
          <w:sz w:val="28"/>
          <w:szCs w:val="28"/>
        </w:rPr>
      </w:pPr>
      <w:r>
        <w:rPr>
          <w:sz w:val="28"/>
          <w:szCs w:val="28"/>
        </w:rPr>
        <w:t xml:space="preserve"> </w:t>
      </w:r>
    </w:p>
    <w:p w14:paraId="5C2350AC" w14:textId="77777777" w:rsidR="00735DAB" w:rsidRDefault="00735DAB" w:rsidP="00735DAB">
      <w:pPr>
        <w:rPr>
          <w:sz w:val="28"/>
          <w:szCs w:val="28"/>
        </w:rPr>
      </w:pPr>
    </w:p>
    <w:p w14:paraId="51DAC899" w14:textId="77777777" w:rsidR="00735DAB" w:rsidRDefault="00735DAB" w:rsidP="00735DAB">
      <w:pPr>
        <w:rPr>
          <w:b/>
          <w:sz w:val="28"/>
          <w:szCs w:val="28"/>
        </w:rPr>
      </w:pPr>
    </w:p>
    <w:p w14:paraId="514E87EC" w14:textId="1A264816" w:rsidR="00735DAB" w:rsidRDefault="00735DAB" w:rsidP="00735DAB">
      <w:pPr>
        <w:jc w:val="center"/>
        <w:rPr>
          <w:b/>
          <w:sz w:val="28"/>
          <w:szCs w:val="28"/>
        </w:rPr>
      </w:pPr>
      <w:r>
        <w:rPr>
          <w:b/>
          <w:noProof/>
          <w:sz w:val="28"/>
          <w:szCs w:val="28"/>
          <w:lang w:val="en-US"/>
        </w:rPr>
        <w:drawing>
          <wp:inline distT="0" distB="0" distL="0" distR="0" wp14:anchorId="6766ED33" wp14:editId="71064F8A">
            <wp:extent cx="6035040" cy="61067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5040" cy="6106795"/>
                    </a:xfrm>
                    <a:prstGeom prst="rect">
                      <a:avLst/>
                    </a:prstGeom>
                    <a:noFill/>
                    <a:ln>
                      <a:noFill/>
                    </a:ln>
                  </pic:spPr>
                </pic:pic>
              </a:graphicData>
            </a:graphic>
          </wp:inline>
        </w:drawing>
      </w:r>
    </w:p>
    <w:p w14:paraId="4CC1499E" w14:textId="77777777" w:rsidR="00735DAB" w:rsidRDefault="00735DAB" w:rsidP="00735DAB">
      <w:pPr>
        <w:rPr>
          <w:b/>
          <w:sz w:val="28"/>
          <w:szCs w:val="28"/>
        </w:rPr>
      </w:pPr>
    </w:p>
    <w:p w14:paraId="2E3206EB" w14:textId="77777777" w:rsidR="00735DAB" w:rsidRDefault="00735DAB" w:rsidP="00735DAB">
      <w:pPr>
        <w:rPr>
          <w:b/>
          <w:sz w:val="28"/>
          <w:szCs w:val="28"/>
        </w:rPr>
      </w:pPr>
    </w:p>
    <w:p w14:paraId="50403B03" w14:textId="77777777" w:rsidR="00735DAB" w:rsidRDefault="00735DAB" w:rsidP="00735DAB">
      <w:pPr>
        <w:rPr>
          <w:b/>
          <w:sz w:val="28"/>
          <w:szCs w:val="28"/>
        </w:rPr>
      </w:pPr>
    </w:p>
    <w:p w14:paraId="4B24D388" w14:textId="77777777" w:rsidR="00735DAB" w:rsidRDefault="00735DAB" w:rsidP="00735DAB">
      <w:pPr>
        <w:rPr>
          <w:b/>
          <w:sz w:val="28"/>
          <w:szCs w:val="28"/>
        </w:rPr>
      </w:pPr>
    </w:p>
    <w:p w14:paraId="5ED3E265" w14:textId="3291853E" w:rsidR="00735DAB" w:rsidRDefault="00735DAB" w:rsidP="00735DAB">
      <w:pPr>
        <w:jc w:val="center"/>
        <w:rPr>
          <w:b/>
          <w:sz w:val="28"/>
          <w:szCs w:val="28"/>
        </w:rPr>
      </w:pPr>
      <w:r>
        <w:rPr>
          <w:b/>
          <w:noProof/>
          <w:sz w:val="28"/>
          <w:szCs w:val="28"/>
          <w:lang w:val="en-US"/>
        </w:rPr>
        <w:lastRenderedPageBreak/>
        <w:drawing>
          <wp:inline distT="0" distB="0" distL="0" distR="0" wp14:anchorId="72A6A6F3" wp14:editId="1E976F32">
            <wp:extent cx="3991610" cy="4906010"/>
            <wp:effectExtent l="0" t="0" r="889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991610" cy="4906010"/>
                    </a:xfrm>
                    <a:prstGeom prst="rect">
                      <a:avLst/>
                    </a:prstGeom>
                    <a:noFill/>
                    <a:ln>
                      <a:noFill/>
                    </a:ln>
                  </pic:spPr>
                </pic:pic>
              </a:graphicData>
            </a:graphic>
          </wp:inline>
        </w:drawing>
      </w:r>
    </w:p>
    <w:p w14:paraId="01A11C4E" w14:textId="77777777" w:rsidR="00735DAB" w:rsidRDefault="00735DAB" w:rsidP="00735DAB">
      <w:pPr>
        <w:jc w:val="center"/>
        <w:rPr>
          <w:b/>
          <w:sz w:val="28"/>
          <w:szCs w:val="28"/>
        </w:rPr>
      </w:pPr>
    </w:p>
    <w:p w14:paraId="1CC7871F" w14:textId="77777777" w:rsidR="00735DAB" w:rsidRDefault="00735DAB" w:rsidP="00735DAB">
      <w:pPr>
        <w:jc w:val="center"/>
        <w:rPr>
          <w:b/>
          <w:sz w:val="28"/>
          <w:szCs w:val="28"/>
        </w:rPr>
      </w:pPr>
    </w:p>
    <w:p w14:paraId="2D977F3D" w14:textId="147CD63A" w:rsidR="00735DAB" w:rsidRDefault="00735DAB" w:rsidP="00735DAB">
      <w:pPr>
        <w:jc w:val="center"/>
        <w:rPr>
          <w:b/>
          <w:sz w:val="28"/>
          <w:szCs w:val="28"/>
        </w:rPr>
      </w:pPr>
      <w:r>
        <w:rPr>
          <w:b/>
          <w:noProof/>
          <w:sz w:val="28"/>
          <w:szCs w:val="28"/>
          <w:lang w:val="en-US"/>
        </w:rPr>
        <w:drawing>
          <wp:inline distT="0" distB="0" distL="0" distR="0" wp14:anchorId="7E5FA7EB" wp14:editId="6DBA05C9">
            <wp:extent cx="4079240" cy="5017135"/>
            <wp:effectExtent l="7302" t="0" r="4763" b="476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079240" cy="5017135"/>
                    </a:xfrm>
                    <a:prstGeom prst="rect">
                      <a:avLst/>
                    </a:prstGeom>
                    <a:noFill/>
                    <a:ln>
                      <a:noFill/>
                    </a:ln>
                  </pic:spPr>
                </pic:pic>
              </a:graphicData>
            </a:graphic>
          </wp:inline>
        </w:drawing>
      </w:r>
    </w:p>
    <w:p w14:paraId="27F9175F" w14:textId="77777777" w:rsidR="00735DAB" w:rsidRDefault="00735DAB" w:rsidP="00735DAB">
      <w:pPr>
        <w:rPr>
          <w:sz w:val="18"/>
          <w:szCs w:val="18"/>
        </w:rPr>
      </w:pPr>
      <w:r>
        <w:br w:type="page"/>
      </w:r>
    </w:p>
    <w:p w14:paraId="1A026F4B" w14:textId="77777777" w:rsidR="00735DAB" w:rsidRDefault="00735DAB" w:rsidP="00735DAB">
      <w:pPr>
        <w:rPr>
          <w:sz w:val="28"/>
          <w:szCs w:val="28"/>
        </w:rPr>
      </w:pPr>
      <w:r>
        <w:rPr>
          <w:sz w:val="28"/>
          <w:szCs w:val="28"/>
        </w:rPr>
        <w:lastRenderedPageBreak/>
        <w:t>Name: ________________________________________Date: _____________________</w:t>
      </w:r>
    </w:p>
    <w:p w14:paraId="6A744EEC" w14:textId="77777777" w:rsidR="00735DAB" w:rsidRDefault="00735DAB" w:rsidP="00735DAB">
      <w:pPr>
        <w:rPr>
          <w:b/>
          <w:sz w:val="28"/>
          <w:szCs w:val="28"/>
        </w:rPr>
      </w:pPr>
    </w:p>
    <w:p w14:paraId="0B049E8C" w14:textId="77777777" w:rsidR="00735DAB" w:rsidRDefault="00735DAB" w:rsidP="00735DAB">
      <w:pPr>
        <w:rPr>
          <w:sz w:val="28"/>
          <w:szCs w:val="28"/>
        </w:rPr>
      </w:pPr>
      <w:r>
        <w:rPr>
          <w:b/>
          <w:sz w:val="28"/>
          <w:szCs w:val="28"/>
        </w:rPr>
        <w:t>Exit Ticket:</w:t>
      </w:r>
    </w:p>
    <w:p w14:paraId="4B4324BE" w14:textId="77777777" w:rsidR="00735DAB" w:rsidRDefault="00735DAB" w:rsidP="00735DAB">
      <w:pPr>
        <w:rPr>
          <w:sz w:val="28"/>
          <w:szCs w:val="28"/>
        </w:rPr>
      </w:pPr>
      <w:r>
        <w:rPr>
          <w:sz w:val="28"/>
          <w:szCs w:val="28"/>
        </w:rPr>
        <w:t xml:space="preserve">Use the strategies you have used in the Mosaic task to find the area of the shaded regions of the following rectangles. Show how you arrived at your answer and express your answer in square units. </w:t>
      </w:r>
    </w:p>
    <w:p w14:paraId="69E57C97" w14:textId="77777777" w:rsidR="00735DAB" w:rsidRDefault="00735DAB" w:rsidP="00735DAB">
      <w:pPr>
        <w:rPr>
          <w:b/>
          <w:sz w:val="28"/>
          <w:szCs w:val="28"/>
        </w:rPr>
      </w:pPr>
    </w:p>
    <w:tbl>
      <w:tblPr>
        <w:tblW w:w="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5"/>
        <w:gridCol w:w="4485"/>
        <w:gridCol w:w="6285"/>
      </w:tblGrid>
      <w:tr w:rsidR="00735DAB" w14:paraId="65542D21" w14:textId="77777777" w:rsidTr="00735DAB">
        <w:tc>
          <w:tcPr>
            <w:tcW w:w="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3E99874" w14:textId="77777777" w:rsidR="00735DAB" w:rsidRDefault="00735DAB">
            <w:pPr>
              <w:widowControl w:val="0"/>
              <w:spacing w:line="240" w:lineRule="auto"/>
              <w:rPr>
                <w:b/>
                <w:sz w:val="28"/>
                <w:szCs w:val="28"/>
              </w:rPr>
            </w:pPr>
            <w:r>
              <w:rPr>
                <w:b/>
                <w:sz w:val="28"/>
                <w:szCs w:val="28"/>
              </w:rPr>
              <w:t>1.</w:t>
            </w:r>
          </w:p>
        </w:tc>
        <w:tc>
          <w:tcPr>
            <w:tcW w:w="4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38A6DAF" w14:textId="6F2F54C7" w:rsidR="00735DAB" w:rsidRDefault="00735DAB">
            <w:pPr>
              <w:widowControl w:val="0"/>
              <w:spacing w:line="240" w:lineRule="auto"/>
              <w:rPr>
                <w:b/>
                <w:sz w:val="28"/>
                <w:szCs w:val="28"/>
              </w:rPr>
            </w:pPr>
            <w:r>
              <w:rPr>
                <w:b/>
                <w:noProof/>
                <w:sz w:val="28"/>
                <w:szCs w:val="28"/>
                <w:lang w:val="en-US"/>
              </w:rPr>
              <w:drawing>
                <wp:inline distT="0" distB="0" distL="0" distR="0" wp14:anchorId="36B9D516" wp14:editId="0C7B3F12">
                  <wp:extent cx="2401570" cy="2019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1570" cy="2019935"/>
                          </a:xfrm>
                          <a:prstGeom prst="rect">
                            <a:avLst/>
                          </a:prstGeom>
                          <a:noFill/>
                          <a:ln>
                            <a:noFill/>
                          </a:ln>
                        </pic:spPr>
                      </pic:pic>
                    </a:graphicData>
                  </a:graphic>
                </wp:inline>
              </w:drawing>
            </w:r>
          </w:p>
        </w:tc>
        <w:tc>
          <w:tcPr>
            <w:tcW w:w="62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09EC0B9" w14:textId="77777777" w:rsidR="00735DAB" w:rsidRDefault="00735DAB">
            <w:pPr>
              <w:widowControl w:val="0"/>
              <w:spacing w:line="240" w:lineRule="auto"/>
              <w:rPr>
                <w:b/>
                <w:sz w:val="28"/>
                <w:szCs w:val="28"/>
              </w:rPr>
            </w:pPr>
          </w:p>
        </w:tc>
      </w:tr>
      <w:tr w:rsidR="00735DAB" w14:paraId="1D41880F" w14:textId="77777777" w:rsidTr="00735DAB">
        <w:tc>
          <w:tcPr>
            <w:tcW w:w="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9544678" w14:textId="77777777" w:rsidR="00735DAB" w:rsidRDefault="00735DAB">
            <w:pPr>
              <w:widowControl w:val="0"/>
              <w:spacing w:line="240" w:lineRule="auto"/>
              <w:rPr>
                <w:b/>
                <w:sz w:val="28"/>
                <w:szCs w:val="28"/>
              </w:rPr>
            </w:pPr>
            <w:r>
              <w:rPr>
                <w:b/>
                <w:sz w:val="28"/>
                <w:szCs w:val="28"/>
              </w:rPr>
              <w:t>2.</w:t>
            </w:r>
          </w:p>
        </w:tc>
        <w:tc>
          <w:tcPr>
            <w:tcW w:w="4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205C15" w14:textId="2848F73A" w:rsidR="00735DAB" w:rsidRDefault="00735DAB">
            <w:pPr>
              <w:widowControl w:val="0"/>
              <w:spacing w:line="240" w:lineRule="auto"/>
              <w:rPr>
                <w:b/>
                <w:sz w:val="28"/>
                <w:szCs w:val="28"/>
              </w:rPr>
            </w:pPr>
            <w:r>
              <w:rPr>
                <w:b/>
                <w:noProof/>
                <w:sz w:val="28"/>
                <w:szCs w:val="28"/>
                <w:lang w:val="en-US"/>
              </w:rPr>
              <w:drawing>
                <wp:inline distT="0" distB="0" distL="0" distR="0" wp14:anchorId="12308A6E" wp14:editId="084DB5ED">
                  <wp:extent cx="2623820" cy="2226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3820" cy="2226310"/>
                          </a:xfrm>
                          <a:prstGeom prst="rect">
                            <a:avLst/>
                          </a:prstGeom>
                          <a:noFill/>
                          <a:ln>
                            <a:noFill/>
                          </a:ln>
                        </pic:spPr>
                      </pic:pic>
                    </a:graphicData>
                  </a:graphic>
                </wp:inline>
              </w:drawing>
            </w:r>
          </w:p>
        </w:tc>
        <w:tc>
          <w:tcPr>
            <w:tcW w:w="62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1798073" w14:textId="77777777" w:rsidR="00735DAB" w:rsidRDefault="00735DAB">
            <w:pPr>
              <w:widowControl w:val="0"/>
              <w:spacing w:line="240" w:lineRule="auto"/>
              <w:rPr>
                <w:b/>
                <w:sz w:val="28"/>
                <w:szCs w:val="28"/>
              </w:rPr>
            </w:pPr>
          </w:p>
        </w:tc>
      </w:tr>
      <w:tr w:rsidR="00735DAB" w14:paraId="0919C0FB" w14:textId="77777777" w:rsidTr="00735DAB">
        <w:tc>
          <w:tcPr>
            <w:tcW w:w="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60D577A" w14:textId="77777777" w:rsidR="00735DAB" w:rsidRDefault="00735DAB">
            <w:pPr>
              <w:widowControl w:val="0"/>
              <w:spacing w:line="240" w:lineRule="auto"/>
              <w:rPr>
                <w:b/>
                <w:sz w:val="28"/>
                <w:szCs w:val="28"/>
              </w:rPr>
            </w:pPr>
            <w:r>
              <w:rPr>
                <w:b/>
                <w:sz w:val="28"/>
                <w:szCs w:val="28"/>
              </w:rPr>
              <w:t>3.</w:t>
            </w:r>
          </w:p>
        </w:tc>
        <w:tc>
          <w:tcPr>
            <w:tcW w:w="4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8E1CDB7" w14:textId="06E55FE5" w:rsidR="00735DAB" w:rsidRDefault="00735DAB">
            <w:pPr>
              <w:widowControl w:val="0"/>
              <w:spacing w:line="240" w:lineRule="auto"/>
              <w:rPr>
                <w:b/>
                <w:sz w:val="28"/>
                <w:szCs w:val="28"/>
              </w:rPr>
            </w:pPr>
            <w:r>
              <w:rPr>
                <w:b/>
                <w:noProof/>
                <w:sz w:val="28"/>
                <w:szCs w:val="28"/>
                <w:lang w:val="en-US"/>
              </w:rPr>
              <w:drawing>
                <wp:inline distT="0" distB="0" distL="0" distR="0" wp14:anchorId="6B3B64D7" wp14:editId="74AC0915">
                  <wp:extent cx="2703195" cy="2305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3195" cy="2305685"/>
                          </a:xfrm>
                          <a:prstGeom prst="rect">
                            <a:avLst/>
                          </a:prstGeom>
                          <a:noFill/>
                          <a:ln>
                            <a:noFill/>
                          </a:ln>
                        </pic:spPr>
                      </pic:pic>
                    </a:graphicData>
                  </a:graphic>
                </wp:inline>
              </w:drawing>
            </w:r>
          </w:p>
        </w:tc>
        <w:tc>
          <w:tcPr>
            <w:tcW w:w="62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9DE2FD" w14:textId="77777777" w:rsidR="00735DAB" w:rsidRDefault="00735DAB">
            <w:pPr>
              <w:widowControl w:val="0"/>
              <w:spacing w:line="240" w:lineRule="auto"/>
              <w:rPr>
                <w:b/>
                <w:sz w:val="28"/>
                <w:szCs w:val="28"/>
              </w:rPr>
            </w:pPr>
          </w:p>
        </w:tc>
      </w:tr>
    </w:tbl>
    <w:p w14:paraId="3C0D1215" w14:textId="77777777" w:rsidR="00735DAB" w:rsidRDefault="00735DAB" w:rsidP="00735DAB">
      <w:pPr>
        <w:rPr>
          <w:b/>
          <w:sz w:val="12"/>
          <w:szCs w:val="12"/>
        </w:rPr>
      </w:pPr>
    </w:p>
    <w:tbl>
      <w:tblPr>
        <w:tblW w:w="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735DAB" w14:paraId="0FD9BE49" w14:textId="77777777" w:rsidTr="00735DAB">
        <w:trPr>
          <w:trHeight w:val="1000"/>
        </w:trPr>
        <w:tc>
          <w:tcPr>
            <w:tcW w:w="108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7B929C" w14:textId="77777777" w:rsidR="00735DAB" w:rsidRDefault="00735DAB">
            <w:pPr>
              <w:widowControl w:val="0"/>
              <w:spacing w:line="240" w:lineRule="auto"/>
              <w:rPr>
                <w:b/>
                <w:sz w:val="28"/>
                <w:szCs w:val="28"/>
              </w:rPr>
            </w:pPr>
            <w:r>
              <w:rPr>
                <w:b/>
                <w:sz w:val="28"/>
                <w:szCs w:val="28"/>
              </w:rPr>
              <w:lastRenderedPageBreak/>
              <w:t>Possible Strategies/Anticipated Responses:</w:t>
            </w:r>
          </w:p>
          <w:p w14:paraId="0BB4427E" w14:textId="77777777" w:rsidR="00735DAB" w:rsidRDefault="00735DAB">
            <w:pPr>
              <w:widowControl w:val="0"/>
              <w:spacing w:line="240" w:lineRule="auto"/>
              <w:rPr>
                <w:b/>
                <w:sz w:val="20"/>
                <w:szCs w:val="20"/>
              </w:rPr>
            </w:pPr>
          </w:p>
          <w:p w14:paraId="1D678AC2" w14:textId="77777777" w:rsidR="00735DAB" w:rsidRDefault="00735DAB">
            <w:pPr>
              <w:widowControl w:val="0"/>
              <w:spacing w:line="240" w:lineRule="auto"/>
              <w:rPr>
                <w:b/>
                <w:i/>
                <w:sz w:val="20"/>
                <w:szCs w:val="20"/>
              </w:rPr>
            </w:pPr>
            <w:r>
              <w:rPr>
                <w:b/>
                <w:i/>
                <w:sz w:val="20"/>
                <w:szCs w:val="20"/>
              </w:rPr>
              <w:t xml:space="preserve">Note that the horizontal dimension given is approximate, but very close to the actual dimension that could be determined using the Pythagorean Theorem. </w:t>
            </w:r>
          </w:p>
          <w:p w14:paraId="2842E3AF" w14:textId="77777777" w:rsidR="00735DAB" w:rsidRDefault="00735DAB">
            <w:pPr>
              <w:widowControl w:val="0"/>
              <w:spacing w:line="240" w:lineRule="auto"/>
              <w:rPr>
                <w:b/>
                <w:sz w:val="20"/>
                <w:szCs w:val="20"/>
              </w:rPr>
            </w:pPr>
          </w:p>
          <w:p w14:paraId="292574B0" w14:textId="77777777" w:rsidR="00735DAB" w:rsidRDefault="00735DAB">
            <w:r>
              <w:rPr>
                <w:b/>
                <w:sz w:val="28"/>
                <w:szCs w:val="28"/>
              </w:rPr>
              <w:t>Anticipated Correct Solutions</w:t>
            </w:r>
          </w:p>
          <w:tbl>
            <w:tblPr>
              <w:tblW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90"/>
              <w:gridCol w:w="6960"/>
            </w:tblGrid>
            <w:tr w:rsidR="00735DAB" w14:paraId="4E6B74D3" w14:textId="77777777">
              <w:tc>
                <w:tcPr>
                  <w:tcW w:w="36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CFA3BB0" w14:textId="0080B350" w:rsidR="00735DAB" w:rsidRDefault="00735DAB">
                  <w:pPr>
                    <w:widowControl w:val="0"/>
                    <w:spacing w:line="240" w:lineRule="auto"/>
                    <w:rPr>
                      <w:vertAlign w:val="superscript"/>
                    </w:rPr>
                  </w:pPr>
                  <w:r>
                    <w:rPr>
                      <w:noProof/>
                      <w:vertAlign w:val="superscript"/>
                      <w:lang w:val="en-US"/>
                    </w:rPr>
                    <w:drawing>
                      <wp:inline distT="0" distB="0" distL="0" distR="0" wp14:anchorId="609885DD" wp14:editId="4C374C8E">
                        <wp:extent cx="2234565" cy="2218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4565" cy="2218690"/>
                                </a:xfrm>
                                <a:prstGeom prst="rect">
                                  <a:avLst/>
                                </a:prstGeom>
                                <a:noFill/>
                                <a:ln>
                                  <a:noFill/>
                                </a:ln>
                              </pic:spPr>
                            </pic:pic>
                          </a:graphicData>
                        </a:graphic>
                      </wp:inline>
                    </w:drawing>
                  </w:r>
                </w:p>
                <w:p w14:paraId="46D087CF" w14:textId="77777777" w:rsidR="00735DAB" w:rsidRDefault="00735DAB">
                  <w:pPr>
                    <w:widowControl w:val="0"/>
                    <w:spacing w:line="240" w:lineRule="auto"/>
                  </w:pPr>
                </w:p>
              </w:tc>
              <w:tc>
                <w:tcPr>
                  <w:tcW w:w="69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F6E4DE" w14:textId="77777777" w:rsidR="00735DAB" w:rsidRDefault="00735DAB">
                  <w:pPr>
                    <w:widowControl w:val="0"/>
                    <w:spacing w:line="240" w:lineRule="auto"/>
                  </w:pPr>
                  <w:r>
                    <w:t>This student folded the hexagon along the three diagonals shown (blue) and saw that the length of each of those would match the vertical dimension given, 180. These folds divided the hexagon into six congruent, equilateral triangles. Since two of the sides of each triangle are each half of the diagonal folds, their lengths are both 90.  (180/2 = 90)</w:t>
                  </w:r>
                </w:p>
                <w:p w14:paraId="42B6FC3A" w14:textId="77777777" w:rsidR="00735DAB" w:rsidRDefault="00735DAB">
                  <w:pPr>
                    <w:widowControl w:val="0"/>
                    <w:spacing w:line="240" w:lineRule="auto"/>
                  </w:pPr>
                  <w:r>
                    <w:t xml:space="preserve">The orange lines drawn correspond to the 156 cm horizontal dimension given. Half the measure of those lines (156/2) is equal to 78. </w:t>
                  </w:r>
                </w:p>
                <w:p w14:paraId="00F72646" w14:textId="77777777" w:rsidR="00735DAB" w:rsidRDefault="00735DAB">
                  <w:pPr>
                    <w:widowControl w:val="0"/>
                    <w:spacing w:line="240" w:lineRule="auto"/>
                  </w:pPr>
                  <w:r>
                    <w:t xml:space="preserve">Therefore, each equilateral triangle has base = 90 cm and height = 78 cm. </w:t>
                  </w:r>
                </w:p>
                <w:p w14:paraId="2483FFCE" w14:textId="77777777" w:rsidR="00735DAB" w:rsidRDefault="00735DAB">
                  <w:pPr>
                    <w:widowControl w:val="0"/>
                    <w:spacing w:line="240" w:lineRule="auto"/>
                  </w:pPr>
                  <w:r>
                    <w:t>The area of each triangle is ½(b)(h), and  ½(90)(78) = 3,510.</w:t>
                  </w:r>
                </w:p>
                <w:p w14:paraId="76F95A66" w14:textId="77777777" w:rsidR="00735DAB" w:rsidRDefault="00735DAB">
                  <w:pPr>
                    <w:widowControl w:val="0"/>
                    <w:spacing w:line="240" w:lineRule="auto"/>
                  </w:pPr>
                  <w:r>
                    <w:t>Since the hexagon is composed of 6 of those triangles, its area is</w:t>
                  </w:r>
                </w:p>
                <w:p w14:paraId="570DFB38" w14:textId="77777777" w:rsidR="00735DAB" w:rsidRDefault="00735DAB">
                  <w:pPr>
                    <w:widowControl w:val="0"/>
                    <w:spacing w:line="240" w:lineRule="auto"/>
                    <w:rPr>
                      <w:sz w:val="20"/>
                      <w:szCs w:val="20"/>
                    </w:rPr>
                  </w:pPr>
                  <w:r>
                    <w:t>(6)(3510) = 21,060 cm</w:t>
                  </w:r>
                  <w:r>
                    <w:rPr>
                      <w:vertAlign w:val="superscript"/>
                    </w:rPr>
                    <w:t>2</w:t>
                  </w:r>
                  <w:r>
                    <w:t>.</w:t>
                  </w:r>
                </w:p>
              </w:tc>
            </w:tr>
          </w:tbl>
          <w:p w14:paraId="0B6DA88F" w14:textId="77777777" w:rsidR="00735DAB" w:rsidRDefault="00735DAB"/>
          <w:tbl>
            <w:tblPr>
              <w:tblW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750"/>
              <w:gridCol w:w="6900"/>
            </w:tblGrid>
            <w:tr w:rsidR="00735DAB" w14:paraId="5D689FD8" w14:textId="77777777">
              <w:tc>
                <w:tcPr>
                  <w:tcW w:w="3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8E82AA1" w14:textId="3E6F34D9" w:rsidR="00735DAB" w:rsidRDefault="00735DAB">
                  <w:pPr>
                    <w:widowControl w:val="0"/>
                    <w:spacing w:line="240" w:lineRule="auto"/>
                  </w:pPr>
                  <w:r>
                    <w:rPr>
                      <w:noProof/>
                      <w:lang w:val="en-US"/>
                    </w:rPr>
                    <w:drawing>
                      <wp:inline distT="0" distB="0" distL="0" distR="0" wp14:anchorId="56544F91" wp14:editId="4C6E4C3A">
                        <wp:extent cx="2210435" cy="2298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0435" cy="2298065"/>
                                </a:xfrm>
                                <a:prstGeom prst="rect">
                                  <a:avLst/>
                                </a:prstGeom>
                                <a:noFill/>
                                <a:ln>
                                  <a:noFill/>
                                </a:ln>
                              </pic:spPr>
                            </pic:pic>
                          </a:graphicData>
                        </a:graphic>
                      </wp:inline>
                    </w:drawing>
                  </w:r>
                </w:p>
              </w:tc>
              <w:tc>
                <w:tcPr>
                  <w:tcW w:w="6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B80A33" w14:textId="77777777" w:rsidR="00735DAB" w:rsidRDefault="00735DAB">
                  <w:pPr>
                    <w:widowControl w:val="0"/>
                    <w:spacing w:line="240" w:lineRule="auto"/>
                  </w:pPr>
                  <w:r>
                    <w:t xml:space="preserve">This student saw the hexagon as a rectangle with triangles above and below. </w:t>
                  </w:r>
                </w:p>
                <w:p w14:paraId="286C2AB5" w14:textId="77777777" w:rsidR="00735DAB" w:rsidRDefault="00735DAB">
                  <w:pPr>
                    <w:widowControl w:val="0"/>
                    <w:spacing w:line="240" w:lineRule="auto"/>
                  </w:pPr>
                  <w:r>
                    <w:t>The length of the rectangle is the horizontal dimension given, 156.</w:t>
                  </w:r>
                </w:p>
                <w:p w14:paraId="58AF35F9" w14:textId="77777777" w:rsidR="00735DAB" w:rsidRDefault="00735DAB">
                  <w:pPr>
                    <w:widowControl w:val="0"/>
                    <w:spacing w:line="240" w:lineRule="auto"/>
                  </w:pPr>
                  <w:r>
                    <w:t xml:space="preserve">The width of the rectangle can be found when the drawn diagonal is divided into four equal lengths of 45, and the rectangle’s width is 2 of these sections (45)(2)= 90. </w:t>
                  </w:r>
                </w:p>
                <w:p w14:paraId="54B67197" w14:textId="77777777" w:rsidR="00735DAB" w:rsidRDefault="00735DAB">
                  <w:pPr>
                    <w:widowControl w:val="0"/>
                    <w:spacing w:line="240" w:lineRule="auto"/>
                  </w:pPr>
                  <w:r>
                    <w:t>The area of the rectangle is (156)(90) = 14,040 cm</w:t>
                  </w:r>
                  <w:r>
                    <w:rPr>
                      <w:vertAlign w:val="superscript"/>
                    </w:rPr>
                    <w:t xml:space="preserve">2 </w:t>
                  </w:r>
                </w:p>
                <w:p w14:paraId="7630896A" w14:textId="77777777" w:rsidR="00735DAB" w:rsidRDefault="00735DAB">
                  <w:pPr>
                    <w:widowControl w:val="0"/>
                    <w:spacing w:line="240" w:lineRule="auto"/>
                  </w:pPr>
                  <w:r>
                    <w:t>The  area of the isosceles triangles can be found in one of two ways:</w:t>
                  </w:r>
                </w:p>
                <w:p w14:paraId="3F14A65D" w14:textId="77777777" w:rsidR="00735DAB" w:rsidRDefault="00735DAB" w:rsidP="00735DAB">
                  <w:pPr>
                    <w:widowControl w:val="0"/>
                    <w:numPr>
                      <w:ilvl w:val="0"/>
                      <w:numId w:val="21"/>
                    </w:numPr>
                    <w:spacing w:line="240" w:lineRule="auto"/>
                  </w:pPr>
                  <w:r>
                    <w:t>Decompose each isosceles triangle into two right triangles. The base of each of these triangles is half of the horizontal dimension given, 156/2= 78, and the height is 45, so the area of each right triangle is (78)(45)/2 = 1755. Since there are four of these triangles, the area of all triangular sections is (4)(1755) = 7020.</w:t>
                  </w:r>
                </w:p>
                <w:p w14:paraId="163F0532" w14:textId="77777777" w:rsidR="00735DAB" w:rsidRDefault="00735DAB" w:rsidP="00735DAB">
                  <w:pPr>
                    <w:widowControl w:val="0"/>
                    <w:numPr>
                      <w:ilvl w:val="0"/>
                      <w:numId w:val="21"/>
                    </w:numPr>
                    <w:spacing w:line="240" w:lineRule="auto"/>
                  </w:pPr>
                  <w:r>
                    <w:t>Find the area of each isosceles triangle by multiplying the base length, 156, by the height of 45 and dividing by 2, (156)(45)/2 = 3,510. Since there are two of these triangles, the area of the triangular sections is (2)(3510) = 7020 (Some students might note that the division by 2 is not necessary, since there are two of the isosceles triangles.)</w:t>
                  </w:r>
                </w:p>
                <w:p w14:paraId="0AB7069D" w14:textId="77777777" w:rsidR="00735DAB" w:rsidRDefault="00735DAB">
                  <w:pPr>
                    <w:widowControl w:val="0"/>
                    <w:spacing w:line="240" w:lineRule="auto"/>
                  </w:pPr>
                  <w:r>
                    <w:t>The area of the rectangle plus the area of the triangles gives the area of the hexagon: 14,040 + 7020 =  21,060 cm</w:t>
                  </w:r>
                  <w:r>
                    <w:rPr>
                      <w:vertAlign w:val="superscript"/>
                    </w:rPr>
                    <w:t>2</w:t>
                  </w:r>
                  <w:r>
                    <w:t>.</w:t>
                  </w:r>
                </w:p>
                <w:p w14:paraId="2A857866" w14:textId="77777777" w:rsidR="00735DAB" w:rsidRDefault="00735DAB">
                  <w:pPr>
                    <w:widowControl w:val="0"/>
                    <w:spacing w:line="240" w:lineRule="auto"/>
                  </w:pPr>
                  <w:r>
                    <w:t>(An observant student might see that the two right triangles on the bottom can be rearranged to form the corners of a 45 x 156 rectangle on the top of the figure, which would have an area of 7,020. The two rectangles together have an area of  14,040 + 7,020 = 21,060 cm</w:t>
                  </w:r>
                  <w:r>
                    <w:rPr>
                      <w:vertAlign w:val="superscript"/>
                    </w:rPr>
                    <w:t>2</w:t>
                  </w:r>
                  <w:r>
                    <w:t>.)</w:t>
                  </w:r>
                </w:p>
              </w:tc>
            </w:tr>
          </w:tbl>
          <w:p w14:paraId="11C9038E" w14:textId="77777777" w:rsidR="00735DAB" w:rsidRDefault="00735DAB"/>
          <w:tbl>
            <w:tblPr>
              <w:tblW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65"/>
              <w:gridCol w:w="7185"/>
            </w:tblGrid>
            <w:tr w:rsidR="00735DAB" w14:paraId="002FA5EB" w14:textId="77777777">
              <w:trPr>
                <w:trHeight w:val="5140"/>
              </w:trPr>
              <w:tc>
                <w:tcPr>
                  <w:tcW w:w="3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9A0925" w14:textId="373B0A40" w:rsidR="00735DAB" w:rsidRDefault="00735DAB">
                  <w:pPr>
                    <w:widowControl w:val="0"/>
                    <w:spacing w:line="240" w:lineRule="auto"/>
                  </w:pPr>
                  <w:r>
                    <w:rPr>
                      <w:noProof/>
                      <w:lang w:val="en-US"/>
                    </w:rPr>
                    <w:lastRenderedPageBreak/>
                    <w:drawing>
                      <wp:inline distT="0" distB="0" distL="0" distR="0" wp14:anchorId="7B7D572C" wp14:editId="77F61971">
                        <wp:extent cx="2106930" cy="2218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6930" cy="2218690"/>
                                </a:xfrm>
                                <a:prstGeom prst="rect">
                                  <a:avLst/>
                                </a:prstGeom>
                                <a:noFill/>
                                <a:ln>
                                  <a:noFill/>
                                </a:ln>
                              </pic:spPr>
                            </pic:pic>
                          </a:graphicData>
                        </a:graphic>
                      </wp:inline>
                    </w:drawing>
                  </w:r>
                </w:p>
              </w:tc>
              <w:tc>
                <w:tcPr>
                  <w:tcW w:w="71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B5DB0E0" w14:textId="4CBCA405" w:rsidR="00735DAB" w:rsidRDefault="00735DAB">
                  <w:pPr>
                    <w:widowControl w:val="0"/>
                    <w:spacing w:line="240" w:lineRule="auto"/>
                  </w:pPr>
                  <w:r>
                    <w:t>This student saw the hexagon inscribed within a 156 X 180 rectangle, with four right triangles removed. The area of the large rectangle was computed:</w:t>
                  </w:r>
                  <w:r w:rsidR="0036769A">
                    <w:t xml:space="preserve"> </w:t>
                  </w:r>
                  <w:r>
                    <w:t>(156)(180) = 28,080 cm</w:t>
                  </w:r>
                  <w:r>
                    <w:rPr>
                      <w:vertAlign w:val="superscript"/>
                    </w:rPr>
                    <w:t>2</w:t>
                  </w:r>
                  <w:r>
                    <w:t>.</w:t>
                  </w:r>
                </w:p>
                <w:p w14:paraId="74575272" w14:textId="77777777" w:rsidR="00735DAB" w:rsidRDefault="00735DAB">
                  <w:pPr>
                    <w:widowControl w:val="0"/>
                    <w:spacing w:line="240" w:lineRule="auto"/>
                  </w:pPr>
                  <w:r>
                    <w:t xml:space="preserve">By folding in half and then in half again, the 180 cm side can be divided into four equal segments of 45 cm, which is the length of the base (or height) of the missing triangles. The height (or base) of this right triangle would be 78, half of the 156 cm horizontal dimension given. Therefore, the area of each triangle would be (45)(78)/2 = 1755. </w:t>
                  </w:r>
                </w:p>
                <w:p w14:paraId="5502CDC8" w14:textId="77777777" w:rsidR="00735DAB" w:rsidRDefault="00735DAB">
                  <w:pPr>
                    <w:widowControl w:val="0"/>
                    <w:spacing w:line="240" w:lineRule="auto"/>
                    <w:ind w:left="270"/>
                    <w:rPr>
                      <w:i/>
                    </w:rPr>
                  </w:pPr>
                  <w:r>
                    <w:rPr>
                      <w:i/>
                    </w:rPr>
                    <w:t>(An astute observer might realize that dividing by 2 is not necessary since there are two of these triangles at the top, and two more at the bottom, so they could actually multiply (45)(78) by 2! The student might also see that the four triangles could create a 156 x 45 rectangle with an area of (156)(45) = 7,020)</w:t>
                  </w:r>
                </w:p>
                <w:p w14:paraId="679D60EC" w14:textId="77777777" w:rsidR="00735DAB" w:rsidRDefault="00735DAB">
                  <w:pPr>
                    <w:widowControl w:val="0"/>
                    <w:spacing w:line="240" w:lineRule="auto"/>
                  </w:pPr>
                  <w:r>
                    <w:t>The area of all four triangles is (4)(1755) = 7,020.</w:t>
                  </w:r>
                </w:p>
                <w:p w14:paraId="1B9C33D3" w14:textId="77777777" w:rsidR="00735DAB" w:rsidRDefault="00735DAB">
                  <w:pPr>
                    <w:widowControl w:val="0"/>
                    <w:spacing w:line="240" w:lineRule="auto"/>
                  </w:pPr>
                  <w:r>
                    <w:t>The area of the large rectangle with the four triangles removed will give the area of the hexagon, 28,080 - 7,020 = 21,060 cm</w:t>
                  </w:r>
                  <w:r>
                    <w:rPr>
                      <w:vertAlign w:val="superscript"/>
                    </w:rPr>
                    <w:t xml:space="preserve">2 </w:t>
                  </w:r>
                  <w:r>
                    <w:t>.</w:t>
                  </w:r>
                </w:p>
                <w:p w14:paraId="527CE351" w14:textId="77777777" w:rsidR="00735DAB" w:rsidRDefault="00735DAB">
                  <w:pPr>
                    <w:widowControl w:val="0"/>
                    <w:spacing w:line="240" w:lineRule="auto"/>
                  </w:pPr>
                </w:p>
                <w:p w14:paraId="1C298713" w14:textId="77777777" w:rsidR="00735DAB" w:rsidRDefault="00735DAB">
                  <w:pPr>
                    <w:widowControl w:val="0"/>
                    <w:spacing w:line="240" w:lineRule="auto"/>
                  </w:pPr>
                </w:p>
              </w:tc>
            </w:tr>
          </w:tbl>
          <w:p w14:paraId="3EFCDCD2" w14:textId="77777777" w:rsidR="00735DAB" w:rsidRDefault="00735DAB">
            <w:pPr>
              <w:rPr>
                <w:b/>
                <w:sz w:val="28"/>
                <w:szCs w:val="28"/>
              </w:rPr>
            </w:pPr>
          </w:p>
          <w:tbl>
            <w:tblPr>
              <w:tblW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80"/>
              <w:gridCol w:w="7170"/>
            </w:tblGrid>
            <w:tr w:rsidR="00735DAB" w14:paraId="2648E8ED" w14:textId="77777777">
              <w:tc>
                <w:tcPr>
                  <w:tcW w:w="34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5B043D4" w14:textId="4EFDE79E" w:rsidR="00735DAB" w:rsidRDefault="00735DAB">
                  <w:pPr>
                    <w:widowControl w:val="0"/>
                    <w:spacing w:line="240" w:lineRule="auto"/>
                    <w:rPr>
                      <w:b/>
                      <w:sz w:val="28"/>
                      <w:szCs w:val="28"/>
                    </w:rPr>
                  </w:pPr>
                  <w:r>
                    <w:rPr>
                      <w:b/>
                      <w:noProof/>
                      <w:sz w:val="28"/>
                      <w:szCs w:val="28"/>
                      <w:lang w:val="en-US"/>
                    </w:rPr>
                    <w:drawing>
                      <wp:inline distT="0" distB="0" distL="0" distR="0" wp14:anchorId="12862999" wp14:editId="63EB252C">
                        <wp:extent cx="2115185" cy="2242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5185" cy="2242185"/>
                                </a:xfrm>
                                <a:prstGeom prst="rect">
                                  <a:avLst/>
                                </a:prstGeom>
                                <a:noFill/>
                                <a:ln>
                                  <a:noFill/>
                                </a:ln>
                              </pic:spPr>
                            </pic:pic>
                          </a:graphicData>
                        </a:graphic>
                      </wp:inline>
                    </w:drawing>
                  </w:r>
                </w:p>
              </w:tc>
              <w:tc>
                <w:tcPr>
                  <w:tcW w:w="7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26CE37" w14:textId="77777777" w:rsidR="00735DAB" w:rsidRDefault="00735DAB">
                  <w:r>
                    <w:t xml:space="preserve">This student saw a large equilateral triangle created by three shorter diagonals. By dividing the vertical diagonal in fourths, it can be determined that each of the sections created is 180/4 = 45, and the height of the equilateral triangle is three of those sections, (3)(45)=135. </w:t>
                  </w:r>
                </w:p>
                <w:p w14:paraId="29C208A5" w14:textId="77777777" w:rsidR="00735DAB" w:rsidRDefault="00735DAB">
                  <w:r>
                    <w:t>The base of the equilateral triangle is the horizontal width given, 156, so the area of the equilateral triangle is (135)(156)/2 = 10,530. (This area could also be found by decomposing the equilateral triangle into two right triangles with a base of 78 and height of 135, then adding their areas together.)</w:t>
                  </w:r>
                </w:p>
                <w:p w14:paraId="13D274AA" w14:textId="77777777" w:rsidR="00735DAB" w:rsidRDefault="00735DAB">
                  <w:r>
                    <w:t>What is left are three isosceles triangles with a base of 156 and height of 45. Students might find the area of one,</w:t>
                  </w:r>
                </w:p>
                <w:p w14:paraId="0BD2659E" w14:textId="77777777" w:rsidR="00735DAB" w:rsidRDefault="00735DAB">
                  <w:r>
                    <w:t>(45)(156)/2 = 3,510, then multiply by 3, (3,510)(3) = 10,530 (Note that the student might instead decompose the isosceles triangles to find the area of 6 right triangles with a base of 78 and height of 45.)</w:t>
                  </w:r>
                </w:p>
                <w:p w14:paraId="2191194B" w14:textId="77777777" w:rsidR="00735DAB" w:rsidRDefault="00735DAB">
                  <w:r>
                    <w:t>The area of the hexagon is the area of the equilateral triangle and the area of the three isosceles triangles combined, 10,530 + 10,530 = 21,060 cm</w:t>
                  </w:r>
                  <w:r>
                    <w:rPr>
                      <w:vertAlign w:val="superscript"/>
                    </w:rPr>
                    <w:t>2</w:t>
                  </w:r>
                  <w:r>
                    <w:t>.</w:t>
                  </w:r>
                </w:p>
                <w:p w14:paraId="5684233E" w14:textId="77777777" w:rsidR="00735DAB" w:rsidRDefault="00735DAB">
                  <w:pPr>
                    <w:rPr>
                      <w:i/>
                    </w:rPr>
                  </w:pPr>
                  <w:r>
                    <w:rPr>
                      <w:i/>
                    </w:rPr>
                    <w:t>Notice that the sum of the outer triangles is equivalent to the area of the large triangle! Perhaps a student might cut the three outer triangles off and into their halves and arrange them to show that they can combine to form the large triangle.</w:t>
                  </w:r>
                </w:p>
              </w:tc>
            </w:tr>
          </w:tbl>
          <w:p w14:paraId="561C990C" w14:textId="77777777" w:rsidR="00735DAB" w:rsidRDefault="00735DAB">
            <w:pPr>
              <w:rPr>
                <w:b/>
                <w:sz w:val="28"/>
                <w:szCs w:val="28"/>
              </w:rPr>
            </w:pPr>
          </w:p>
          <w:tbl>
            <w:tblPr>
              <w:tblW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600"/>
              <w:gridCol w:w="7050"/>
            </w:tblGrid>
            <w:tr w:rsidR="00735DAB" w14:paraId="3AF6AB52" w14:textId="77777777">
              <w:tc>
                <w:tcPr>
                  <w:tcW w:w="36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228501B" w14:textId="2F247325" w:rsidR="00735DAB" w:rsidRDefault="00735DAB">
                  <w:pPr>
                    <w:widowControl w:val="0"/>
                    <w:spacing w:line="240" w:lineRule="auto"/>
                    <w:rPr>
                      <w:b/>
                      <w:sz w:val="28"/>
                      <w:szCs w:val="28"/>
                    </w:rPr>
                  </w:pPr>
                  <w:r>
                    <w:rPr>
                      <w:b/>
                      <w:noProof/>
                      <w:sz w:val="28"/>
                      <w:szCs w:val="28"/>
                      <w:lang w:val="en-US"/>
                    </w:rPr>
                    <w:lastRenderedPageBreak/>
                    <w:drawing>
                      <wp:inline distT="0" distB="0" distL="0" distR="0" wp14:anchorId="3FF69ABD" wp14:editId="582C1B69">
                        <wp:extent cx="2067560" cy="2162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7560" cy="2162810"/>
                                </a:xfrm>
                                <a:prstGeom prst="rect">
                                  <a:avLst/>
                                </a:prstGeom>
                                <a:noFill/>
                                <a:ln>
                                  <a:noFill/>
                                </a:ln>
                              </pic:spPr>
                            </pic:pic>
                          </a:graphicData>
                        </a:graphic>
                      </wp:inline>
                    </w:drawing>
                  </w:r>
                </w:p>
              </w:tc>
              <w:tc>
                <w:tcPr>
                  <w:tcW w:w="70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95E11D" w14:textId="77777777" w:rsidR="00735DAB" w:rsidRDefault="00735DAB">
                  <w:pPr>
                    <w:widowControl w:val="0"/>
                    <w:spacing w:line="240" w:lineRule="auto"/>
                  </w:pPr>
                  <w:r>
                    <w:t>This last strategy shows a student who noticed that the hexagon is composed of two congruent isosceles trapezoids. In working with trapezoids earlier, the student knows that a triangle can be removed from one side of the trapezoid and arranged on the other side to form a rectangle. The orange lines drawn along those horizontal folds divide the diagonal of 180 into 4 equal sections of 45 cm each. When the triangle is moved to the other end of the trapezoid, the length of the rectangle formed is (3)(45) = 135.</w:t>
                  </w:r>
                </w:p>
                <w:p w14:paraId="33EA166A" w14:textId="77777777" w:rsidR="00735DAB" w:rsidRDefault="00735DAB">
                  <w:pPr>
                    <w:widowControl w:val="0"/>
                    <w:spacing w:line="240" w:lineRule="auto"/>
                  </w:pPr>
                  <w:r>
                    <w:t xml:space="preserve">The area of the rectangle is (135)(78) = 10,530  </w:t>
                  </w:r>
                </w:p>
                <w:p w14:paraId="366AA42B" w14:textId="77777777" w:rsidR="00735DAB" w:rsidRDefault="00735DAB">
                  <w:pPr>
                    <w:widowControl w:val="0"/>
                    <w:spacing w:line="240" w:lineRule="auto"/>
                  </w:pPr>
                  <w:r>
                    <w:t>There are two trapezoids (now rectangles), so the area of the hexagon is (2)(10,530) = 21,060 cm</w:t>
                  </w:r>
                  <w:r>
                    <w:rPr>
                      <w:vertAlign w:val="superscript"/>
                    </w:rPr>
                    <w:t>2</w:t>
                  </w:r>
                  <w:r>
                    <w:t>.</w:t>
                  </w:r>
                </w:p>
                <w:p w14:paraId="3428E049" w14:textId="77777777" w:rsidR="00735DAB" w:rsidRDefault="00735DAB">
                  <w:pPr>
                    <w:widowControl w:val="0"/>
                    <w:spacing w:line="240" w:lineRule="auto"/>
                    <w:rPr>
                      <w:i/>
                    </w:rPr>
                  </w:pPr>
                  <w:r>
                    <w:rPr>
                      <w:i/>
                    </w:rPr>
                    <w:t>How happy would you be if this student noticed the previous strategy from this drawing as well?!</w:t>
                  </w:r>
                </w:p>
                <w:p w14:paraId="1F31221E" w14:textId="77777777" w:rsidR="00735DAB" w:rsidRDefault="00735DAB">
                  <w:pPr>
                    <w:widowControl w:val="0"/>
                    <w:spacing w:line="240" w:lineRule="auto"/>
                  </w:pPr>
                </w:p>
              </w:tc>
            </w:tr>
          </w:tbl>
          <w:p w14:paraId="24173B23" w14:textId="77777777" w:rsidR="00735DAB" w:rsidRDefault="00735DAB">
            <w:pPr>
              <w:rPr>
                <w:b/>
              </w:rPr>
            </w:pPr>
            <w:r>
              <w:rPr>
                <w:b/>
              </w:rPr>
              <w:t>Student Misconceptions</w:t>
            </w:r>
          </w:p>
          <w:p w14:paraId="2A447918" w14:textId="77777777" w:rsidR="00735DAB" w:rsidRDefault="00735DAB">
            <w:pPr>
              <w:rPr>
                <w:b/>
              </w:rPr>
            </w:pPr>
          </w:p>
          <w:tbl>
            <w:tblPr>
              <w:tblW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05"/>
              <w:gridCol w:w="7245"/>
            </w:tblGrid>
            <w:tr w:rsidR="00735DAB" w14:paraId="49D895BF" w14:textId="77777777">
              <w:tc>
                <w:tcPr>
                  <w:tcW w:w="34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E65D38" w14:textId="17F33125" w:rsidR="00735DAB" w:rsidRDefault="00735DAB">
                  <w:pPr>
                    <w:widowControl w:val="0"/>
                    <w:spacing w:line="240" w:lineRule="auto"/>
                    <w:rPr>
                      <w:b/>
                    </w:rPr>
                  </w:pPr>
                  <w:r>
                    <w:rPr>
                      <w:b/>
                      <w:noProof/>
                      <w:lang w:val="en-US"/>
                    </w:rPr>
                    <w:drawing>
                      <wp:inline distT="0" distB="0" distL="0" distR="0" wp14:anchorId="729B1B6D" wp14:editId="580020B2">
                        <wp:extent cx="1971675" cy="2131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1675" cy="2131060"/>
                                </a:xfrm>
                                <a:prstGeom prst="rect">
                                  <a:avLst/>
                                </a:prstGeom>
                                <a:noFill/>
                                <a:ln>
                                  <a:noFill/>
                                </a:ln>
                              </pic:spPr>
                            </pic:pic>
                          </a:graphicData>
                        </a:graphic>
                      </wp:inline>
                    </w:drawing>
                  </w:r>
                </w:p>
              </w:tc>
              <w:tc>
                <w:tcPr>
                  <w:tcW w:w="724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392FC77" w14:textId="77777777" w:rsidR="00735DAB" w:rsidRDefault="00735DAB" w:rsidP="00735DAB">
                  <w:pPr>
                    <w:numPr>
                      <w:ilvl w:val="0"/>
                      <w:numId w:val="22"/>
                    </w:numPr>
                    <w:contextualSpacing/>
                  </w:pPr>
                  <w:r>
                    <w:t>Students may simply multiply the dimensions given,  (156)(180) = 28,440 cm</w:t>
                  </w:r>
                  <w:r>
                    <w:rPr>
                      <w:vertAlign w:val="superscript"/>
                    </w:rPr>
                    <w:t>2</w:t>
                  </w:r>
                  <w:r>
                    <w:t xml:space="preserve">  </w:t>
                  </w:r>
                </w:p>
                <w:p w14:paraId="18EC5A3E" w14:textId="77777777" w:rsidR="00735DAB" w:rsidRDefault="00735DAB" w:rsidP="00735DAB">
                  <w:pPr>
                    <w:numPr>
                      <w:ilvl w:val="0"/>
                      <w:numId w:val="22"/>
                    </w:numPr>
                    <w:contextualSpacing/>
                  </w:pPr>
                  <w:r>
                    <w:t>Students may see the 6 triangles, but think that the height of each is 90 cm (the same as the side measurements), (90)(90)/2 = 4,050. Then (4,050)(6) = 24,300 cm</w:t>
                  </w:r>
                  <w:r>
                    <w:rPr>
                      <w:vertAlign w:val="superscript"/>
                    </w:rPr>
                    <w:t>2</w:t>
                  </w:r>
                </w:p>
                <w:p w14:paraId="3E4EBD69" w14:textId="77777777" w:rsidR="00735DAB" w:rsidRDefault="00735DAB" w:rsidP="00735DAB">
                  <w:pPr>
                    <w:numPr>
                      <w:ilvl w:val="0"/>
                      <w:numId w:val="23"/>
                    </w:numPr>
                    <w:contextualSpacing/>
                  </w:pPr>
                  <w:r>
                    <w:t xml:space="preserve">Students may see half of the 156 dimension as the height of one of the 6 triangles and use 180 as the base of the triangle. They would multiply (180)(78)/2 = 7,110. Then multiply that by 6. </w:t>
                  </w:r>
                </w:p>
                <w:p w14:paraId="6DC54A85" w14:textId="77777777" w:rsidR="00735DAB" w:rsidRDefault="00735DAB" w:rsidP="00735DAB">
                  <w:pPr>
                    <w:numPr>
                      <w:ilvl w:val="0"/>
                      <w:numId w:val="23"/>
                    </w:numPr>
                    <w:contextualSpacing/>
                  </w:pPr>
                  <w:r>
                    <w:t>(7,110)(6) = 42,660 cm</w:t>
                  </w:r>
                  <w:r>
                    <w:rPr>
                      <w:vertAlign w:val="superscript"/>
                    </w:rPr>
                    <w:t>2</w:t>
                  </w:r>
                  <w:r>
                    <w:t xml:space="preserve"> </w:t>
                  </w:r>
                </w:p>
                <w:p w14:paraId="44C8C74D" w14:textId="77777777" w:rsidR="00735DAB" w:rsidRDefault="00735DAB"/>
                <w:p w14:paraId="6592BFE5" w14:textId="77777777" w:rsidR="00735DAB" w:rsidRDefault="00735DAB">
                  <w:pPr>
                    <w:widowControl w:val="0"/>
                    <w:spacing w:line="240" w:lineRule="auto"/>
                    <w:rPr>
                      <w:b/>
                    </w:rPr>
                  </w:pPr>
                </w:p>
              </w:tc>
            </w:tr>
          </w:tbl>
          <w:p w14:paraId="14F5AD43" w14:textId="77777777" w:rsidR="00735DAB" w:rsidRDefault="00735DAB">
            <w:pPr>
              <w:rPr>
                <w:b/>
              </w:rPr>
            </w:pPr>
          </w:p>
          <w:p w14:paraId="300493E5" w14:textId="77777777" w:rsidR="00735DAB" w:rsidRDefault="00735DAB"/>
          <w:p w14:paraId="3AAA86A4" w14:textId="77777777" w:rsidR="00735DAB" w:rsidRDefault="00735DAB"/>
          <w:p w14:paraId="3AFC223C" w14:textId="77777777" w:rsidR="00735DAB" w:rsidRDefault="00735DAB"/>
          <w:p w14:paraId="75BA3DC5" w14:textId="77777777" w:rsidR="00735DAB" w:rsidRDefault="00735DAB"/>
          <w:p w14:paraId="04E0B6F1" w14:textId="77777777" w:rsidR="00735DAB" w:rsidRDefault="00735DAB"/>
          <w:p w14:paraId="3BD6DF24" w14:textId="77777777" w:rsidR="00735DAB" w:rsidRDefault="00735DAB"/>
          <w:p w14:paraId="3D3B4CA2" w14:textId="77777777" w:rsidR="00735DAB" w:rsidRDefault="00735DAB"/>
          <w:p w14:paraId="26F7B38D" w14:textId="77777777" w:rsidR="00735DAB" w:rsidRDefault="00735DAB"/>
          <w:p w14:paraId="07AFF3C1" w14:textId="77777777" w:rsidR="00735DAB" w:rsidRDefault="00735DAB"/>
          <w:p w14:paraId="0426EA31" w14:textId="77777777" w:rsidR="00735DAB" w:rsidRDefault="00735DAB"/>
          <w:p w14:paraId="63F2FA51" w14:textId="77777777" w:rsidR="00735DAB" w:rsidRDefault="00735DAB"/>
          <w:p w14:paraId="7B79EF2E" w14:textId="77777777" w:rsidR="00735DAB" w:rsidRDefault="00735DAB">
            <w:pPr>
              <w:widowControl w:val="0"/>
              <w:spacing w:line="240" w:lineRule="auto"/>
              <w:rPr>
                <w:sz w:val="28"/>
                <w:szCs w:val="28"/>
              </w:rPr>
            </w:pPr>
          </w:p>
        </w:tc>
      </w:tr>
    </w:tbl>
    <w:p w14:paraId="2F65B2B0" w14:textId="77777777" w:rsidR="00735DAB" w:rsidRDefault="00735DAB" w:rsidP="00735DAB">
      <w:pPr>
        <w:rPr>
          <w:b/>
          <w:sz w:val="28"/>
          <w:szCs w:val="28"/>
        </w:rPr>
      </w:pPr>
    </w:p>
    <w:p w14:paraId="6B84DE4E" w14:textId="77777777" w:rsidR="00735DAB" w:rsidRDefault="00735DAB" w:rsidP="00735DAB">
      <w:pPr>
        <w:rPr>
          <w:b/>
          <w:sz w:val="28"/>
          <w:szCs w:val="28"/>
        </w:rPr>
      </w:pPr>
    </w:p>
    <w:p w14:paraId="63514467" w14:textId="77777777" w:rsidR="00735DAB" w:rsidRDefault="00735DAB" w:rsidP="00735DAB">
      <w:pPr>
        <w:rPr>
          <w:b/>
          <w:sz w:val="28"/>
          <w:szCs w:val="28"/>
        </w:rPr>
      </w:pPr>
    </w:p>
    <w:p w14:paraId="3FBA1D2D" w14:textId="77777777" w:rsidR="00735DAB" w:rsidRDefault="00735DAB" w:rsidP="00735DAB">
      <w:pPr>
        <w:rPr>
          <w:b/>
          <w:sz w:val="28"/>
          <w:szCs w:val="28"/>
        </w:rPr>
      </w:pPr>
    </w:p>
    <w:p w14:paraId="61FE278E" w14:textId="77777777" w:rsidR="00735DAB" w:rsidRDefault="00735DAB" w:rsidP="00735DAB">
      <w:pPr>
        <w:rPr>
          <w:sz w:val="28"/>
          <w:szCs w:val="28"/>
        </w:rPr>
      </w:pPr>
      <w:r>
        <w:rPr>
          <w:b/>
          <w:sz w:val="28"/>
          <w:szCs w:val="28"/>
        </w:rPr>
        <w:t>Anticipated Responses (Exit Ticket):</w:t>
      </w:r>
    </w:p>
    <w:p w14:paraId="6E40551D" w14:textId="77777777" w:rsidR="00735DAB" w:rsidRDefault="00735DAB" w:rsidP="00735DAB">
      <w:pPr>
        <w:rPr>
          <w:b/>
          <w:sz w:val="28"/>
          <w:szCs w:val="28"/>
        </w:rPr>
      </w:pPr>
    </w:p>
    <w:tbl>
      <w:tblPr>
        <w:tblW w:w="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85"/>
        <w:gridCol w:w="4485"/>
        <w:gridCol w:w="6285"/>
      </w:tblGrid>
      <w:tr w:rsidR="00735DAB" w14:paraId="536DD22A" w14:textId="77777777" w:rsidTr="00735DAB">
        <w:tc>
          <w:tcPr>
            <w:tcW w:w="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50E3445" w14:textId="77777777" w:rsidR="00735DAB" w:rsidRDefault="00735DAB">
            <w:pPr>
              <w:widowControl w:val="0"/>
              <w:spacing w:line="240" w:lineRule="auto"/>
              <w:rPr>
                <w:b/>
                <w:sz w:val="28"/>
                <w:szCs w:val="28"/>
              </w:rPr>
            </w:pPr>
            <w:r>
              <w:rPr>
                <w:b/>
                <w:sz w:val="28"/>
                <w:szCs w:val="28"/>
              </w:rPr>
              <w:t>1.</w:t>
            </w:r>
          </w:p>
        </w:tc>
        <w:tc>
          <w:tcPr>
            <w:tcW w:w="4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F802EB" w14:textId="12777F2A" w:rsidR="00735DAB" w:rsidRDefault="00735DAB">
            <w:pPr>
              <w:widowControl w:val="0"/>
              <w:spacing w:line="240" w:lineRule="auto"/>
              <w:rPr>
                <w:b/>
                <w:sz w:val="28"/>
                <w:szCs w:val="28"/>
              </w:rPr>
            </w:pPr>
            <w:r>
              <w:rPr>
                <w:b/>
                <w:noProof/>
                <w:sz w:val="28"/>
                <w:szCs w:val="28"/>
                <w:lang w:val="en-US"/>
              </w:rPr>
              <w:drawing>
                <wp:inline distT="0" distB="0" distL="0" distR="0" wp14:anchorId="43780B79" wp14:editId="24880D6B">
                  <wp:extent cx="2401570" cy="2019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1570" cy="2019935"/>
                          </a:xfrm>
                          <a:prstGeom prst="rect">
                            <a:avLst/>
                          </a:prstGeom>
                          <a:noFill/>
                          <a:ln>
                            <a:noFill/>
                          </a:ln>
                        </pic:spPr>
                      </pic:pic>
                    </a:graphicData>
                  </a:graphic>
                </wp:inline>
              </w:drawing>
            </w:r>
          </w:p>
        </w:tc>
        <w:tc>
          <w:tcPr>
            <w:tcW w:w="62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94F8FE" w14:textId="77777777" w:rsidR="00735DAB" w:rsidRDefault="00735DAB">
            <w:pPr>
              <w:widowControl w:val="0"/>
              <w:spacing w:line="240" w:lineRule="auto"/>
              <w:rPr>
                <w:b/>
                <w:sz w:val="28"/>
                <w:szCs w:val="28"/>
              </w:rPr>
            </w:pPr>
          </w:p>
          <w:p w14:paraId="5B20F96B" w14:textId="77777777" w:rsidR="00735DAB" w:rsidRDefault="00735DAB">
            <w:pPr>
              <w:widowControl w:val="0"/>
              <w:spacing w:line="240" w:lineRule="auto"/>
              <w:rPr>
                <w:b/>
                <w:sz w:val="28"/>
                <w:szCs w:val="28"/>
              </w:rPr>
            </w:pPr>
          </w:p>
          <w:p w14:paraId="1B0D7336" w14:textId="77777777" w:rsidR="00735DAB" w:rsidRDefault="00735DAB">
            <w:pPr>
              <w:widowControl w:val="0"/>
              <w:spacing w:line="240" w:lineRule="auto"/>
              <w:rPr>
                <w:b/>
                <w:sz w:val="28"/>
                <w:szCs w:val="28"/>
              </w:rPr>
            </w:pPr>
            <w:r>
              <w:rPr>
                <w:b/>
                <w:sz w:val="28"/>
                <w:szCs w:val="28"/>
              </w:rPr>
              <w:t>Area of shaded region: 27 square units</w:t>
            </w:r>
          </w:p>
          <w:p w14:paraId="6E09A353" w14:textId="77777777" w:rsidR="00735DAB" w:rsidRDefault="00735DAB">
            <w:pPr>
              <w:widowControl w:val="0"/>
              <w:spacing w:line="240" w:lineRule="auto"/>
            </w:pPr>
            <w:r>
              <w:t xml:space="preserve">Because the figure is a rectangle, the shaded area is a right triangle. The height is 6 units. </w:t>
            </w:r>
          </w:p>
          <w:p w14:paraId="02CB96A6" w14:textId="77777777" w:rsidR="00735DAB" w:rsidRDefault="00735DAB">
            <w:pPr>
              <w:widowControl w:val="0"/>
              <w:spacing w:line="240" w:lineRule="auto"/>
            </w:pPr>
            <w:r>
              <w:t>The base would be 10 - 1 or 9 units.</w:t>
            </w:r>
          </w:p>
          <w:p w14:paraId="575F1C92" w14:textId="77777777" w:rsidR="00735DAB" w:rsidRDefault="00735DAB">
            <w:pPr>
              <w:widowControl w:val="0"/>
              <w:spacing w:line="240" w:lineRule="auto"/>
            </w:pPr>
            <w:r>
              <w:t>(6)(9)/2 = 27</w:t>
            </w:r>
          </w:p>
          <w:p w14:paraId="76D7E4B4" w14:textId="77777777" w:rsidR="00735DAB" w:rsidRDefault="00735DAB">
            <w:pPr>
              <w:widowControl w:val="0"/>
              <w:spacing w:line="240" w:lineRule="auto"/>
            </w:pPr>
            <w:r>
              <w:t>OR The triangle can be seen as half of a 6 by 9 rectangle. Therefore the area is (6)(9)/2 = 27</w:t>
            </w:r>
          </w:p>
        </w:tc>
      </w:tr>
      <w:tr w:rsidR="00735DAB" w14:paraId="3B8C12B0" w14:textId="77777777" w:rsidTr="00735DAB">
        <w:tc>
          <w:tcPr>
            <w:tcW w:w="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7246A01" w14:textId="77777777" w:rsidR="00735DAB" w:rsidRDefault="00735DAB">
            <w:pPr>
              <w:widowControl w:val="0"/>
              <w:spacing w:line="240" w:lineRule="auto"/>
              <w:rPr>
                <w:b/>
                <w:sz w:val="28"/>
                <w:szCs w:val="28"/>
              </w:rPr>
            </w:pPr>
            <w:r>
              <w:rPr>
                <w:b/>
                <w:sz w:val="28"/>
                <w:szCs w:val="28"/>
              </w:rPr>
              <w:t>2.</w:t>
            </w:r>
          </w:p>
        </w:tc>
        <w:tc>
          <w:tcPr>
            <w:tcW w:w="4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B036C8D" w14:textId="0F047424" w:rsidR="00735DAB" w:rsidRDefault="00735DAB">
            <w:pPr>
              <w:widowControl w:val="0"/>
              <w:spacing w:line="240" w:lineRule="auto"/>
              <w:rPr>
                <w:b/>
                <w:sz w:val="28"/>
                <w:szCs w:val="28"/>
              </w:rPr>
            </w:pPr>
            <w:r>
              <w:rPr>
                <w:b/>
                <w:noProof/>
                <w:sz w:val="28"/>
                <w:szCs w:val="28"/>
                <w:lang w:val="en-US"/>
              </w:rPr>
              <w:drawing>
                <wp:inline distT="0" distB="0" distL="0" distR="0" wp14:anchorId="6F5D09EE" wp14:editId="0546FA7E">
                  <wp:extent cx="2655570" cy="2258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2258060"/>
                          </a:xfrm>
                          <a:prstGeom prst="rect">
                            <a:avLst/>
                          </a:prstGeom>
                          <a:noFill/>
                          <a:ln>
                            <a:noFill/>
                          </a:ln>
                        </pic:spPr>
                      </pic:pic>
                    </a:graphicData>
                  </a:graphic>
                </wp:inline>
              </w:drawing>
            </w:r>
          </w:p>
        </w:tc>
        <w:tc>
          <w:tcPr>
            <w:tcW w:w="62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681BF1" w14:textId="77777777" w:rsidR="00735DAB" w:rsidRDefault="00735DAB">
            <w:pPr>
              <w:widowControl w:val="0"/>
              <w:spacing w:line="240" w:lineRule="auto"/>
              <w:rPr>
                <w:b/>
                <w:sz w:val="28"/>
                <w:szCs w:val="28"/>
              </w:rPr>
            </w:pPr>
          </w:p>
          <w:p w14:paraId="3E04A14D" w14:textId="77777777" w:rsidR="00735DAB" w:rsidRDefault="00735DAB">
            <w:pPr>
              <w:widowControl w:val="0"/>
              <w:spacing w:line="240" w:lineRule="auto"/>
              <w:rPr>
                <w:b/>
                <w:sz w:val="28"/>
                <w:szCs w:val="28"/>
              </w:rPr>
            </w:pPr>
            <w:r>
              <w:rPr>
                <w:b/>
                <w:sz w:val="28"/>
                <w:szCs w:val="28"/>
              </w:rPr>
              <w:t>Area: 42 square units</w:t>
            </w:r>
          </w:p>
          <w:p w14:paraId="52ACDC04" w14:textId="77777777" w:rsidR="00735DAB" w:rsidRDefault="00735DAB">
            <w:pPr>
              <w:widowControl w:val="0"/>
              <w:spacing w:line="240" w:lineRule="auto"/>
            </w:pPr>
            <w:r>
              <w:t xml:space="preserve">The two unshaded triangles are congruent because the missing measure on the top of the rectangle must be 3, since 4 + 3 + 3 = 10, the measure of the opposite. The left side of the rectangle must have a measure of 6. The unshaded triangles on each end of the trapezoid have a base and height of 6 and 3, and can be combined to form a 6 by 3 rectangle. Its area would be (6)(3)=18 square units. The area of the whole rectangle is (6)(10), or 60 square units. The area of the shaded trapezoid can be found by subtracting the unshaded areas from the area of the whole rectangle. Therefore, the trapezoid has an area of </w:t>
            </w:r>
          </w:p>
          <w:p w14:paraId="4C816583" w14:textId="77777777" w:rsidR="00735DAB" w:rsidRDefault="00735DAB">
            <w:pPr>
              <w:widowControl w:val="0"/>
              <w:spacing w:line="240" w:lineRule="auto"/>
            </w:pPr>
            <w:r>
              <w:t>60 - 18 = 42 square units.</w:t>
            </w:r>
          </w:p>
          <w:p w14:paraId="1B202730" w14:textId="77777777" w:rsidR="00735DAB" w:rsidRDefault="00735DAB">
            <w:pPr>
              <w:widowControl w:val="0"/>
              <w:spacing w:line="240" w:lineRule="auto"/>
            </w:pPr>
          </w:p>
        </w:tc>
      </w:tr>
      <w:tr w:rsidR="00735DAB" w14:paraId="2C0E79A7" w14:textId="77777777" w:rsidTr="00735DAB">
        <w:tc>
          <w:tcPr>
            <w:tcW w:w="5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7B5B0E6" w14:textId="77777777" w:rsidR="00735DAB" w:rsidRDefault="00735DAB">
            <w:pPr>
              <w:widowControl w:val="0"/>
              <w:spacing w:line="240" w:lineRule="auto"/>
              <w:rPr>
                <w:b/>
                <w:sz w:val="28"/>
                <w:szCs w:val="28"/>
              </w:rPr>
            </w:pPr>
            <w:r>
              <w:rPr>
                <w:b/>
                <w:sz w:val="28"/>
                <w:szCs w:val="28"/>
              </w:rPr>
              <w:t>3.</w:t>
            </w:r>
          </w:p>
        </w:tc>
        <w:tc>
          <w:tcPr>
            <w:tcW w:w="44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0501B8E" w14:textId="37609BC7" w:rsidR="00735DAB" w:rsidRDefault="00735DAB">
            <w:pPr>
              <w:widowControl w:val="0"/>
              <w:spacing w:line="240" w:lineRule="auto"/>
              <w:rPr>
                <w:b/>
                <w:sz w:val="28"/>
                <w:szCs w:val="28"/>
              </w:rPr>
            </w:pPr>
            <w:r>
              <w:rPr>
                <w:b/>
                <w:noProof/>
                <w:sz w:val="28"/>
                <w:szCs w:val="28"/>
                <w:lang w:val="en-US"/>
              </w:rPr>
              <w:drawing>
                <wp:inline distT="0" distB="0" distL="0" distR="0" wp14:anchorId="5F52DBA8" wp14:editId="6B2CF930">
                  <wp:extent cx="2783205" cy="2369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3205" cy="2369185"/>
                          </a:xfrm>
                          <a:prstGeom prst="rect">
                            <a:avLst/>
                          </a:prstGeom>
                          <a:noFill/>
                          <a:ln>
                            <a:noFill/>
                          </a:ln>
                        </pic:spPr>
                      </pic:pic>
                    </a:graphicData>
                  </a:graphic>
                </wp:inline>
              </w:drawing>
            </w:r>
          </w:p>
        </w:tc>
        <w:tc>
          <w:tcPr>
            <w:tcW w:w="62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C3DF2AB" w14:textId="77777777" w:rsidR="00735DAB" w:rsidRDefault="00735DAB">
            <w:pPr>
              <w:widowControl w:val="0"/>
              <w:spacing w:line="240" w:lineRule="auto"/>
              <w:rPr>
                <w:b/>
                <w:sz w:val="28"/>
                <w:szCs w:val="28"/>
              </w:rPr>
            </w:pPr>
          </w:p>
          <w:p w14:paraId="6F939363" w14:textId="77777777" w:rsidR="00735DAB" w:rsidRDefault="00735DAB">
            <w:pPr>
              <w:widowControl w:val="0"/>
              <w:spacing w:line="240" w:lineRule="auto"/>
              <w:rPr>
                <w:b/>
                <w:sz w:val="28"/>
                <w:szCs w:val="28"/>
              </w:rPr>
            </w:pPr>
          </w:p>
          <w:p w14:paraId="0B8A342E" w14:textId="77777777" w:rsidR="00735DAB" w:rsidRDefault="00735DAB">
            <w:pPr>
              <w:widowControl w:val="0"/>
              <w:spacing w:line="240" w:lineRule="auto"/>
              <w:rPr>
                <w:b/>
                <w:sz w:val="28"/>
                <w:szCs w:val="28"/>
              </w:rPr>
            </w:pPr>
            <w:r>
              <w:rPr>
                <w:b/>
                <w:sz w:val="28"/>
                <w:szCs w:val="28"/>
              </w:rPr>
              <w:t>Area: 29 square units</w:t>
            </w:r>
          </w:p>
          <w:p w14:paraId="50007BE3" w14:textId="77777777" w:rsidR="00735DAB" w:rsidRDefault="00735DAB">
            <w:pPr>
              <w:widowControl w:val="0"/>
              <w:spacing w:line="240" w:lineRule="auto"/>
            </w:pPr>
            <w:r>
              <w:t>Since the large shaded portion is contained in a rectangle, opposite sides must be congruent. So the rectangle is 5 units by 8 units. The missing measure on the top then is 6 and on the right side is 4.</w:t>
            </w:r>
          </w:p>
          <w:p w14:paraId="3D9D8FA1" w14:textId="77777777" w:rsidR="00735DAB" w:rsidRDefault="00735DAB">
            <w:pPr>
              <w:widowControl w:val="0"/>
              <w:spacing w:line="240" w:lineRule="auto"/>
            </w:pPr>
            <w:r>
              <w:t>The area of the whole rectangle is (5)(8) = 40 square units.</w:t>
            </w:r>
          </w:p>
          <w:p w14:paraId="609BD6FF" w14:textId="77777777" w:rsidR="00735DAB" w:rsidRDefault="00735DAB">
            <w:pPr>
              <w:widowControl w:val="0"/>
              <w:spacing w:line="240" w:lineRule="auto"/>
            </w:pPr>
            <w:r>
              <w:t xml:space="preserve">The area of the larger triangle is half of a 6 by 3 rectangle, </w:t>
            </w:r>
          </w:p>
          <w:p w14:paraId="5593E7BA" w14:textId="77777777" w:rsidR="00735DAB" w:rsidRDefault="00735DAB">
            <w:pPr>
              <w:widowControl w:val="0"/>
              <w:spacing w:line="240" w:lineRule="auto"/>
            </w:pPr>
            <w:r>
              <w:t xml:space="preserve">9 square units. </w:t>
            </w:r>
          </w:p>
          <w:p w14:paraId="262DA469" w14:textId="77777777" w:rsidR="00735DAB" w:rsidRDefault="00735DAB">
            <w:pPr>
              <w:widowControl w:val="0"/>
              <w:spacing w:line="240" w:lineRule="auto"/>
            </w:pPr>
            <w:r>
              <w:t xml:space="preserve">The area of the smaller triangle is half of a 1 by 4 rectangle, 2 square units. </w:t>
            </w:r>
          </w:p>
          <w:p w14:paraId="400921D1" w14:textId="77777777" w:rsidR="00735DAB" w:rsidRDefault="00735DAB">
            <w:pPr>
              <w:widowControl w:val="0"/>
              <w:spacing w:line="240" w:lineRule="auto"/>
            </w:pPr>
            <w:r>
              <w:t>The area of the shaded trapezoid area be found by subtracting the unshaded areas from the area of the whole rectangle. Therefore, the  area of the shaded region is</w:t>
            </w:r>
          </w:p>
          <w:p w14:paraId="39632851" w14:textId="77777777" w:rsidR="00735DAB" w:rsidRDefault="00735DAB">
            <w:pPr>
              <w:widowControl w:val="0"/>
              <w:spacing w:line="240" w:lineRule="auto"/>
            </w:pPr>
            <w:r>
              <w:t>40 - 9 - 2 = 29 square units.</w:t>
            </w:r>
          </w:p>
        </w:tc>
      </w:tr>
    </w:tbl>
    <w:p w14:paraId="425DC76C" w14:textId="77777777" w:rsidR="00735DAB" w:rsidRDefault="00735DAB" w:rsidP="00735DAB">
      <w:pPr>
        <w:rPr>
          <w:b/>
          <w:sz w:val="28"/>
          <w:szCs w:val="28"/>
        </w:rPr>
      </w:pPr>
    </w:p>
    <w:p w14:paraId="04415FC8" w14:textId="77777777" w:rsidR="00D40CE0" w:rsidRPr="00D40CE0" w:rsidRDefault="00D40CE0" w:rsidP="00D40CE0">
      <w:pPr>
        <w:rPr>
          <w:b/>
          <w:sz w:val="24"/>
          <w:szCs w:val="12"/>
        </w:rPr>
      </w:pPr>
    </w:p>
    <w:sectPr w:rsidR="00D40CE0" w:rsidRPr="00D40CE0">
      <w:headerReference w:type="default" r:id="rId36"/>
      <w:footerReference w:type="default" r:id="rId37"/>
      <w:headerReference w:type="first" r:id="rId38"/>
      <w:footerReference w:type="first" r:id="rId39"/>
      <w:pgSz w:w="12240" w:h="15840"/>
      <w:pgMar w:top="431" w:right="431" w:bottom="431" w:left="431" w:header="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85A73" w14:textId="77777777" w:rsidR="0046157B" w:rsidRDefault="0046157B">
      <w:pPr>
        <w:spacing w:line="240" w:lineRule="auto"/>
      </w:pPr>
      <w:r>
        <w:separator/>
      </w:r>
    </w:p>
  </w:endnote>
  <w:endnote w:type="continuationSeparator" w:id="0">
    <w:p w14:paraId="70C9B698" w14:textId="77777777" w:rsidR="0046157B" w:rsidRDefault="00461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idact Gothic">
    <w:altName w:val="Times New Roman"/>
    <w:charset w:val="00"/>
    <w:family w:val="auto"/>
    <w:pitch w:val="default"/>
  </w:font>
  <w:font w:name="Chelsea Marke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E31E1" w14:textId="77777777" w:rsidR="00125A40" w:rsidRDefault="00125A40">
    <w:pPr>
      <w:widowControl w:val="0"/>
      <w:tabs>
        <w:tab w:val="right" w:pos="11344"/>
        <w:tab w:val="center" w:pos="5400"/>
      </w:tabs>
      <w:spacing w:line="240" w:lineRule="auto"/>
      <w:rPr>
        <w:sz w:val="18"/>
      </w:rPr>
    </w:pPr>
  </w:p>
  <w:p w14:paraId="5076F202" w14:textId="553C1994" w:rsidR="0007635E" w:rsidRPr="00125A40" w:rsidRDefault="004A6EE4">
    <w:pPr>
      <w:widowControl w:val="0"/>
      <w:tabs>
        <w:tab w:val="right" w:pos="11344"/>
        <w:tab w:val="center" w:pos="5400"/>
      </w:tabs>
      <w:spacing w:line="240" w:lineRule="auto"/>
      <w:rPr>
        <w:sz w:val="18"/>
      </w:rPr>
    </w:pPr>
    <w:r w:rsidRPr="00125A40">
      <w:rPr>
        <w:sz w:val="18"/>
      </w:rPr>
      <w:t xml:space="preserve">6th Grade    </w:t>
    </w:r>
    <w:r w:rsidRPr="00125A40">
      <w:rPr>
        <w:sz w:val="18"/>
      </w:rPr>
      <w:tab/>
      <w:t>Provided by NC</w:t>
    </w:r>
    <w:r w:rsidRPr="00125A40">
      <w:rPr>
        <w:sz w:val="18"/>
        <w:vertAlign w:val="superscript"/>
      </w:rPr>
      <w:t>2</w:t>
    </w:r>
    <w:r w:rsidRPr="00125A40">
      <w:rPr>
        <w:sz w:val="18"/>
      </w:rPr>
      <w:t xml:space="preserve">ML &amp; Tools for Teachers    </w:t>
    </w:r>
    <w:r w:rsidRPr="00125A40">
      <w:rPr>
        <w:sz w:val="18"/>
      </w:rPr>
      <w:tab/>
      <w:t>Last Modified 2018</w:t>
    </w:r>
  </w:p>
  <w:p w14:paraId="7E2F1CED" w14:textId="77777777" w:rsidR="0007635E" w:rsidRPr="00125A40" w:rsidRDefault="0007635E">
    <w:pPr>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45CC" w14:textId="77777777" w:rsidR="0007635E" w:rsidRDefault="004A6EE4">
    <w:pPr>
      <w:tabs>
        <w:tab w:val="right" w:pos="10893"/>
        <w:tab w:val="center" w:pos="5400"/>
      </w:tabs>
    </w:pPr>
    <w:r>
      <w:t xml:space="preserve">6th Grade    </w:t>
    </w:r>
    <w:r>
      <w:tab/>
      <w:t xml:space="preserve">Provided by NC2ML &amp; Tools for Teachers    </w:t>
    </w:r>
    <w:r>
      <w:tab/>
      <w:t xml:space="preserve">  Last Modified 2018</w:t>
    </w:r>
  </w:p>
  <w:p w14:paraId="6E2580C4" w14:textId="77777777" w:rsidR="0007635E" w:rsidRDefault="0007635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6980C" w14:textId="77777777" w:rsidR="0046157B" w:rsidRDefault="0046157B">
      <w:pPr>
        <w:spacing w:line="240" w:lineRule="auto"/>
      </w:pPr>
      <w:r>
        <w:separator/>
      </w:r>
    </w:p>
  </w:footnote>
  <w:footnote w:type="continuationSeparator" w:id="0">
    <w:p w14:paraId="703A268B" w14:textId="77777777" w:rsidR="0046157B" w:rsidRDefault="00461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20977" w14:textId="77777777" w:rsidR="0007635E" w:rsidRDefault="0007635E">
    <w:pPr>
      <w:jc w:val="right"/>
    </w:pPr>
  </w:p>
  <w:p w14:paraId="5BE1F8DD" w14:textId="3AE149CF" w:rsidR="0007635E" w:rsidRDefault="004A6EE4">
    <w:pPr>
      <w:jc w:val="right"/>
    </w:pPr>
    <w:r>
      <w:fldChar w:fldCharType="begin"/>
    </w:r>
    <w:r>
      <w:instrText>PAGE</w:instrText>
    </w:r>
    <w:r>
      <w:fldChar w:fldCharType="separate"/>
    </w:r>
    <w:r w:rsidR="00450675">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4DBC1" w14:textId="77777777" w:rsidR="0007635E" w:rsidRDefault="004A6EE4">
    <w:pPr>
      <w:jc w:val="right"/>
    </w:pPr>
    <w:r>
      <w:fldChar w:fldCharType="begin"/>
    </w:r>
    <w:r>
      <w:instrText>PAGE</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C6C"/>
    <w:multiLevelType w:val="multilevel"/>
    <w:tmpl w:val="2E54C8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7EF11F4"/>
    <w:multiLevelType w:val="multilevel"/>
    <w:tmpl w:val="D8909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C0A02"/>
    <w:multiLevelType w:val="multilevel"/>
    <w:tmpl w:val="1D769D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FA25B73"/>
    <w:multiLevelType w:val="multilevel"/>
    <w:tmpl w:val="2C1EC7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8C03770"/>
    <w:multiLevelType w:val="multilevel"/>
    <w:tmpl w:val="22DE0C6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E3B6EE1"/>
    <w:multiLevelType w:val="multilevel"/>
    <w:tmpl w:val="03845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1E0761"/>
    <w:multiLevelType w:val="multilevel"/>
    <w:tmpl w:val="A1C6A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2F2875"/>
    <w:multiLevelType w:val="multilevel"/>
    <w:tmpl w:val="904C3C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39C325B7"/>
    <w:multiLevelType w:val="multilevel"/>
    <w:tmpl w:val="134CB8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40C20154"/>
    <w:multiLevelType w:val="multilevel"/>
    <w:tmpl w:val="66BA7A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41343120"/>
    <w:multiLevelType w:val="multilevel"/>
    <w:tmpl w:val="B6126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2A6082"/>
    <w:multiLevelType w:val="multilevel"/>
    <w:tmpl w:val="2FDA2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3391B26"/>
    <w:multiLevelType w:val="multilevel"/>
    <w:tmpl w:val="65E0B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BC3918"/>
    <w:multiLevelType w:val="multilevel"/>
    <w:tmpl w:val="1EF63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3C3D66"/>
    <w:multiLevelType w:val="multilevel"/>
    <w:tmpl w:val="3F3A1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C884758"/>
    <w:multiLevelType w:val="multilevel"/>
    <w:tmpl w:val="6054EB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54DC55EC"/>
    <w:multiLevelType w:val="multilevel"/>
    <w:tmpl w:val="1CF64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5E3298E"/>
    <w:multiLevelType w:val="multilevel"/>
    <w:tmpl w:val="B6B0F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B82419"/>
    <w:multiLevelType w:val="multilevel"/>
    <w:tmpl w:val="F77C1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53384"/>
    <w:multiLevelType w:val="multilevel"/>
    <w:tmpl w:val="FEEAF2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60D34404"/>
    <w:multiLevelType w:val="multilevel"/>
    <w:tmpl w:val="169CE6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66C1541C"/>
    <w:multiLevelType w:val="multilevel"/>
    <w:tmpl w:val="D9A659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72C77E75"/>
    <w:multiLevelType w:val="multilevel"/>
    <w:tmpl w:val="53D0C8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1"/>
  </w:num>
  <w:num w:numId="2">
    <w:abstractNumId w:val="13"/>
  </w:num>
  <w:num w:numId="3">
    <w:abstractNumId w:val="12"/>
  </w:num>
  <w:num w:numId="4">
    <w:abstractNumId w:val="6"/>
  </w:num>
  <w:num w:numId="5">
    <w:abstractNumId w:val="17"/>
  </w:num>
  <w:num w:numId="6">
    <w:abstractNumId w:val="1"/>
  </w:num>
  <w:num w:numId="7">
    <w:abstractNumId w:val="10"/>
  </w:num>
  <w:num w:numId="8">
    <w:abstractNumId w:val="16"/>
  </w:num>
  <w:num w:numId="9">
    <w:abstractNumId w:val="5"/>
  </w:num>
  <w:num w:numId="10">
    <w:abstractNumId w:val="18"/>
  </w:num>
  <w:num w:numId="11">
    <w:abstractNumId w:val="14"/>
  </w:num>
  <w:num w:numId="12">
    <w:abstractNumId w:val="9"/>
  </w:num>
  <w:num w:numId="13">
    <w:abstractNumId w:val="7"/>
  </w:num>
  <w:num w:numId="14">
    <w:abstractNumId w:val="0"/>
  </w:num>
  <w:num w:numId="15">
    <w:abstractNumId w:val="8"/>
  </w:num>
  <w:num w:numId="16">
    <w:abstractNumId w:val="2"/>
  </w:num>
  <w:num w:numId="17">
    <w:abstractNumId w:val="21"/>
  </w:num>
  <w:num w:numId="18">
    <w:abstractNumId w:val="4"/>
  </w:num>
  <w:num w:numId="19">
    <w:abstractNumId w:val="22"/>
  </w:num>
  <w:num w:numId="20">
    <w:abstractNumId w:val="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35E"/>
    <w:rsid w:val="000048F5"/>
    <w:rsid w:val="00036033"/>
    <w:rsid w:val="0007635E"/>
    <w:rsid w:val="000D6EA9"/>
    <w:rsid w:val="00125A40"/>
    <w:rsid w:val="0036769A"/>
    <w:rsid w:val="004239F5"/>
    <w:rsid w:val="00450675"/>
    <w:rsid w:val="00450BF3"/>
    <w:rsid w:val="0046157B"/>
    <w:rsid w:val="004A6EE4"/>
    <w:rsid w:val="004E20D8"/>
    <w:rsid w:val="005B64B1"/>
    <w:rsid w:val="005B77B8"/>
    <w:rsid w:val="006C67FD"/>
    <w:rsid w:val="00704A94"/>
    <w:rsid w:val="00735DAB"/>
    <w:rsid w:val="00AA451E"/>
    <w:rsid w:val="00C16920"/>
    <w:rsid w:val="00C674C9"/>
    <w:rsid w:val="00D40CE0"/>
    <w:rsid w:val="00DE7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667CB"/>
  <w15:docId w15:val="{C55F20E7-2268-4584-BCA2-15E5D416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169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920"/>
    <w:rPr>
      <w:rFonts w:ascii="Segoe UI" w:hAnsi="Segoe UI" w:cs="Segoe UI"/>
      <w:sz w:val="18"/>
      <w:szCs w:val="18"/>
    </w:rPr>
  </w:style>
  <w:style w:type="paragraph" w:styleId="ListParagraph">
    <w:name w:val="List Paragraph"/>
    <w:basedOn w:val="Normal"/>
    <w:uiPriority w:val="34"/>
    <w:qFormat/>
    <w:rsid w:val="00D40CE0"/>
    <w:pPr>
      <w:ind w:left="720"/>
      <w:contextualSpacing/>
    </w:pPr>
  </w:style>
  <w:style w:type="character" w:styleId="Hyperlink">
    <w:name w:val="Hyperlink"/>
    <w:basedOn w:val="DefaultParagraphFont"/>
    <w:uiPriority w:val="99"/>
    <w:semiHidden/>
    <w:unhideWhenUsed/>
    <w:rsid w:val="00735DAB"/>
    <w:rPr>
      <w:color w:val="0000FF"/>
      <w:u w:val="single"/>
    </w:rPr>
  </w:style>
  <w:style w:type="paragraph" w:styleId="Header">
    <w:name w:val="header"/>
    <w:basedOn w:val="Normal"/>
    <w:link w:val="HeaderChar"/>
    <w:uiPriority w:val="99"/>
    <w:unhideWhenUsed/>
    <w:rsid w:val="00125A40"/>
    <w:pPr>
      <w:tabs>
        <w:tab w:val="center" w:pos="4680"/>
        <w:tab w:val="right" w:pos="9360"/>
      </w:tabs>
      <w:spacing w:line="240" w:lineRule="auto"/>
    </w:pPr>
  </w:style>
  <w:style w:type="character" w:customStyle="1" w:styleId="HeaderChar">
    <w:name w:val="Header Char"/>
    <w:basedOn w:val="DefaultParagraphFont"/>
    <w:link w:val="Header"/>
    <w:uiPriority w:val="99"/>
    <w:rsid w:val="00125A40"/>
  </w:style>
  <w:style w:type="paragraph" w:styleId="Footer">
    <w:name w:val="footer"/>
    <w:basedOn w:val="Normal"/>
    <w:link w:val="FooterChar"/>
    <w:uiPriority w:val="99"/>
    <w:unhideWhenUsed/>
    <w:rsid w:val="00125A40"/>
    <w:pPr>
      <w:tabs>
        <w:tab w:val="center" w:pos="4680"/>
        <w:tab w:val="right" w:pos="9360"/>
      </w:tabs>
      <w:spacing w:line="240" w:lineRule="auto"/>
    </w:pPr>
  </w:style>
  <w:style w:type="character" w:customStyle="1" w:styleId="FooterChar">
    <w:name w:val="Footer Char"/>
    <w:basedOn w:val="DefaultParagraphFont"/>
    <w:link w:val="Footer"/>
    <w:uiPriority w:val="99"/>
    <w:rsid w:val="00125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091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hyperlink" Target="https://docs.google.com/document/d/1qKEV0p1zLhppNpwhYp3WqdkUw_ApvGdycuvLbvSLKEw/edit?usp=sharing" TargetMode="External"/><Relationship Id="rId34" Type="http://schemas.openxmlformats.org/officeDocument/2006/relationships/image" Target="media/image18.png"/><Relationship Id="rId7" Type="http://schemas.openxmlformats.org/officeDocument/2006/relationships/hyperlink" Target="https://www.britannica.com/topic/flag-of-the-Olympic-GamesOn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cubed.org/tasks/paper-folding/"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discussion-planne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amind.co.kr/bbs/board.php?bo_table=hexagonmandala&amp;wr_id=8&amp;ckattempt=1" TargetMode="External"/><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hyperlink" Target="https://docs.google.com/document/d/1qKEV0p1zLhppNpwhYp3WqdkUw_ApvGdycuvLbvSLKEw/edit?usp=sharing" TargetMode="External"/><Relationship Id="rId19" Type="http://schemas.openxmlformats.org/officeDocument/2006/relationships/hyperlink" Target="http://www.medalliondepot.com/gallery/"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youtube.com/watch?v=e7IfDcE1iRg" TargetMode="External"/><Relationship Id="rId14" Type="http://schemas.openxmlformats.org/officeDocument/2006/relationships/image" Target="media/image3.png"/><Relationship Id="rId22" Type="http://schemas.openxmlformats.org/officeDocument/2006/relationships/hyperlink" Target="https://tinyurl.com/discussion-planner"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yperlink" Target="https://www.youtube.com/watch?v=e7IfDcE1iRg"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18</Pages>
  <Words>4201</Words>
  <Characters>23949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12</cp:revision>
  <dcterms:created xsi:type="dcterms:W3CDTF">2018-08-07T15:51:00Z</dcterms:created>
  <dcterms:modified xsi:type="dcterms:W3CDTF">2018-08-10T01:43:00Z</dcterms:modified>
</cp:coreProperties>
</file>